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82" w:rsidRDefault="00243382">
      <w:pPr>
        <w:pStyle w:val="Textoindependiente"/>
        <w:spacing w:before="7"/>
        <w:rPr>
          <w:rFonts w:ascii="Times New Roman"/>
          <w:b w:val="0"/>
          <w:sz w:val="24"/>
        </w:rPr>
      </w:pPr>
      <w:bookmarkStart w:id="0" w:name="_GoBack"/>
      <w:bookmarkEnd w:id="0"/>
    </w:p>
    <w:p w:rsidR="00430750" w:rsidRDefault="000C046C">
      <w:pPr>
        <w:pStyle w:val="Textoindependiente"/>
        <w:spacing w:before="7"/>
        <w:rPr>
          <w:rFonts w:ascii="Times New Roman"/>
          <w:b w:val="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1pt;margin-top:15.35pt;width:504.1pt;height:45pt;z-index:-251658240;mso-wrap-distance-left:0;mso-wrap-distance-right:0;mso-position-horizontal-relative:page" fillcolor="#76923b" stroked="f">
            <v:textbox inset="0,0,0,0">
              <w:txbxContent>
                <w:p w:rsidR="00243382" w:rsidRDefault="000C046C" w:rsidP="00243382">
                  <w:pPr>
                    <w:pStyle w:val="Textoindependiente"/>
                    <w:spacing w:line="261" w:lineRule="exact"/>
                    <w:jc w:val="center"/>
                  </w:pPr>
                  <w:r>
                    <w:t>Subprograma Ciencias de la Educación</w:t>
                  </w:r>
                </w:p>
                <w:p w:rsidR="00243382" w:rsidRDefault="00243382" w:rsidP="00243382">
                  <w:pPr>
                    <w:pStyle w:val="Textoindependiente"/>
                    <w:spacing w:line="261" w:lineRule="exact"/>
                    <w:jc w:val="center"/>
                  </w:pPr>
                </w:p>
                <w:p w:rsidR="00243382" w:rsidRDefault="00243382" w:rsidP="00243382">
                  <w:pPr>
                    <w:pStyle w:val="Textoindependiente"/>
                    <w:spacing w:line="261" w:lineRule="exact"/>
                    <w:jc w:val="center"/>
                  </w:pPr>
                  <w:r>
                    <w:t>Maestría en Educación Ambiental</w:t>
                  </w:r>
                </w:p>
                <w:p w:rsidR="00430750" w:rsidRDefault="00430750">
                  <w:pPr>
                    <w:pStyle w:val="Textoindependiente"/>
                    <w:spacing w:line="261" w:lineRule="exact"/>
                    <w:ind w:left="2319"/>
                  </w:pPr>
                </w:p>
              </w:txbxContent>
            </v:textbox>
            <w10:wrap type="topAndBottom" anchorx="page"/>
          </v:shape>
        </w:pict>
      </w:r>
    </w:p>
    <w:p w:rsidR="00430750" w:rsidRDefault="00430750">
      <w:pPr>
        <w:pStyle w:val="Textoindependiente"/>
        <w:rPr>
          <w:rFonts w:ascii="Times New Roman"/>
          <w:b w:val="0"/>
          <w:sz w:val="20"/>
        </w:rPr>
      </w:pPr>
    </w:p>
    <w:p w:rsidR="00430750" w:rsidRDefault="00430750">
      <w:pPr>
        <w:pStyle w:val="Textoindependiente"/>
        <w:rPr>
          <w:rFonts w:ascii="Times New Roman"/>
          <w:b w:val="0"/>
          <w:sz w:val="20"/>
        </w:rPr>
      </w:pPr>
    </w:p>
    <w:p w:rsidR="00430750" w:rsidRDefault="00430750">
      <w:pPr>
        <w:pStyle w:val="Textoindependiente"/>
        <w:spacing w:before="3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7198"/>
        <w:gridCol w:w="706"/>
        <w:gridCol w:w="884"/>
      </w:tblGrid>
      <w:tr w:rsidR="00430750">
        <w:trPr>
          <w:trHeight w:val="484"/>
        </w:trPr>
        <w:tc>
          <w:tcPr>
            <w:tcW w:w="1316" w:type="dxa"/>
            <w:shd w:val="clear" w:color="auto" w:fill="76923B"/>
          </w:tcPr>
          <w:p w:rsidR="00430750" w:rsidRDefault="000C046C">
            <w:pPr>
              <w:pStyle w:val="TableParagraph"/>
              <w:spacing w:before="119" w:line="240" w:lineRule="auto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7198" w:type="dxa"/>
            <w:shd w:val="clear" w:color="auto" w:fill="76923B"/>
          </w:tcPr>
          <w:p w:rsidR="00430750" w:rsidRDefault="000C046C">
            <w:pPr>
              <w:pStyle w:val="TableParagraph"/>
              <w:spacing w:before="119" w:line="240" w:lineRule="auto"/>
              <w:ind w:left="3106" w:right="3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</w:tc>
        <w:tc>
          <w:tcPr>
            <w:tcW w:w="706" w:type="dxa"/>
            <w:shd w:val="clear" w:color="auto" w:fill="76923B"/>
          </w:tcPr>
          <w:p w:rsidR="00430750" w:rsidRDefault="000C046C">
            <w:pPr>
              <w:pStyle w:val="TableParagraph"/>
              <w:spacing w:before="119" w:line="240" w:lineRule="auto"/>
              <w:ind w:left="0" w:right="224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UC</w:t>
            </w:r>
          </w:p>
        </w:tc>
        <w:tc>
          <w:tcPr>
            <w:tcW w:w="884" w:type="dxa"/>
            <w:shd w:val="clear" w:color="auto" w:fill="76923B"/>
          </w:tcPr>
          <w:p w:rsidR="00430750" w:rsidRDefault="000C046C">
            <w:pPr>
              <w:pStyle w:val="TableParagraph"/>
              <w:spacing w:before="119" w:line="240" w:lineRule="auto"/>
              <w:ind w:left="106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</w:tc>
      </w:tr>
      <w:tr w:rsidR="00430750">
        <w:trPr>
          <w:trHeight w:val="460"/>
        </w:trPr>
        <w:tc>
          <w:tcPr>
            <w:tcW w:w="10104" w:type="dxa"/>
            <w:gridSpan w:val="4"/>
            <w:shd w:val="clear" w:color="auto" w:fill="C2D59B"/>
          </w:tcPr>
          <w:p w:rsidR="00430750" w:rsidRDefault="000C046C">
            <w:pPr>
              <w:pStyle w:val="TableParagraph"/>
              <w:spacing w:before="118" w:line="240" w:lineRule="auto"/>
              <w:ind w:left="3998" w:right="45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NIVELACIÓN</w:t>
            </w: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MEA05NI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Inglés Instrumental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MEA05N2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Computación</w:t>
            </w:r>
            <w:r>
              <w:rPr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(Orientaciones</w:t>
            </w:r>
            <w:r>
              <w:rPr>
                <w:b/>
                <w:spacing w:val="-3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Básicas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</w:t>
            </w:r>
            <w:r>
              <w:rPr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la</w:t>
            </w:r>
            <w:r>
              <w:rPr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plataforma</w:t>
            </w:r>
            <w:r>
              <w:rPr>
                <w:b/>
                <w:spacing w:val="-3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Moodle</w:t>
            </w:r>
            <w:proofErr w:type="spellEnd"/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y</w:t>
            </w:r>
            <w:r>
              <w:rPr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Herramientas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</w:t>
            </w:r>
            <w:r>
              <w:rPr>
                <w:b/>
                <w:spacing w:val="-3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la</w:t>
            </w:r>
            <w:r>
              <w:rPr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Web</w:t>
            </w:r>
            <w:r>
              <w:rPr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2.0)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 w:rsidR="00430750">
        <w:trPr>
          <w:trHeight w:val="455"/>
        </w:trPr>
        <w:tc>
          <w:tcPr>
            <w:tcW w:w="9220" w:type="dxa"/>
            <w:gridSpan w:val="3"/>
            <w:shd w:val="clear" w:color="auto" w:fill="C2D59B"/>
          </w:tcPr>
          <w:p w:rsidR="00430750" w:rsidRDefault="000C046C">
            <w:pPr>
              <w:pStyle w:val="TableParagraph"/>
              <w:spacing w:before="118" w:line="240" w:lineRule="auto"/>
              <w:ind w:left="4261" w:right="39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SEMESTRE</w:t>
            </w:r>
          </w:p>
        </w:tc>
        <w:tc>
          <w:tcPr>
            <w:tcW w:w="884" w:type="dxa"/>
            <w:shd w:val="clear" w:color="auto" w:fill="C2D59B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30750">
        <w:trPr>
          <w:trHeight w:val="221"/>
        </w:trPr>
        <w:tc>
          <w:tcPr>
            <w:tcW w:w="1316" w:type="dxa"/>
          </w:tcPr>
          <w:p w:rsidR="00430750" w:rsidRDefault="000C046C">
            <w:pPr>
              <w:pStyle w:val="TableParagraph"/>
              <w:spacing w:before="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EADAA05101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spacing w:before="4" w:line="19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Fundamentos de la Educación Ambiental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spacing w:before="4" w:line="197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3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spacing w:before="4" w:line="197" w:lineRule="exact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EADAA05102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Sociedad Modelo de Desarrollo y su Impacto en el Ambiente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3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EADAA05103</w:t>
            </w:r>
          </w:p>
        </w:tc>
        <w:tc>
          <w:tcPr>
            <w:tcW w:w="7198" w:type="dxa"/>
            <w:shd w:val="clear" w:color="auto" w:fill="EAF0DD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Lectiva I (Manejo del Ambiente y de los Recursos Naturales)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2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EADAA05104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I ( Gestión de Residuos Sólidos Urbanos)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  <w:tc>
          <w:tcPr>
            <w:tcW w:w="884" w:type="dxa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EADAA05105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I ( Legislación Ambiental)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  <w:tc>
          <w:tcPr>
            <w:tcW w:w="884" w:type="dxa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EADAA05106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I ( Ecosistemas y Ambientes Naturales)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  <w:tc>
          <w:tcPr>
            <w:tcW w:w="884" w:type="dxa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30750">
        <w:trPr>
          <w:trHeight w:val="456"/>
        </w:trPr>
        <w:tc>
          <w:tcPr>
            <w:tcW w:w="10104" w:type="dxa"/>
            <w:gridSpan w:val="4"/>
            <w:shd w:val="clear" w:color="auto" w:fill="C2D59B"/>
          </w:tcPr>
          <w:p w:rsidR="00430750" w:rsidRDefault="000C046C">
            <w:pPr>
              <w:pStyle w:val="TableParagraph"/>
              <w:spacing w:before="119" w:line="240" w:lineRule="auto"/>
              <w:ind w:left="3998" w:right="47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 SEMESTRE</w:t>
            </w: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spacing w:before="3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EADAA05201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spacing w:before="3" w:line="19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La Educación Ambiental en el Currículo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spacing w:before="3" w:line="197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3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spacing w:before="3" w:line="197" w:lineRule="exact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EADAA05202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Seminario I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2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EADAA05203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II (Recursos para el Aprendizaje en la Educación Ambiental)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  <w:tc>
          <w:tcPr>
            <w:tcW w:w="884" w:type="dxa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EADAA05204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II (Interpretación Ambiental)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  <w:tc>
          <w:tcPr>
            <w:tcW w:w="884" w:type="dxa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EADAA05205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II ( (Métodos de Investigación Cualitativa)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  <w:tc>
          <w:tcPr>
            <w:tcW w:w="884" w:type="dxa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EADAA05206</w:t>
            </w:r>
          </w:p>
        </w:tc>
        <w:tc>
          <w:tcPr>
            <w:tcW w:w="7198" w:type="dxa"/>
            <w:shd w:val="clear" w:color="auto" w:fill="EAF0DD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II (Métodos de Investigación)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3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</w:tr>
      <w:tr w:rsidR="00430750">
        <w:trPr>
          <w:trHeight w:val="460"/>
        </w:trPr>
        <w:tc>
          <w:tcPr>
            <w:tcW w:w="10104" w:type="dxa"/>
            <w:gridSpan w:val="4"/>
            <w:shd w:val="clear" w:color="auto" w:fill="C2D59B"/>
          </w:tcPr>
          <w:p w:rsidR="00430750" w:rsidRDefault="000C046C">
            <w:pPr>
              <w:pStyle w:val="TableParagraph"/>
              <w:spacing w:before="119" w:line="240" w:lineRule="auto"/>
              <w:ind w:left="3878" w:right="47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 SEMESTRE</w:t>
            </w:r>
          </w:p>
        </w:tc>
      </w:tr>
      <w:tr w:rsidR="00430750">
        <w:trPr>
          <w:trHeight w:val="215"/>
        </w:trPr>
        <w:tc>
          <w:tcPr>
            <w:tcW w:w="1316" w:type="dxa"/>
          </w:tcPr>
          <w:p w:rsidR="00430750" w:rsidRDefault="000C046C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EADAA05301</w:t>
            </w:r>
          </w:p>
        </w:tc>
        <w:tc>
          <w:tcPr>
            <w:tcW w:w="7198" w:type="dxa"/>
            <w:shd w:val="clear" w:color="auto" w:fill="EAF0DD"/>
          </w:tcPr>
          <w:p w:rsidR="00430750" w:rsidRDefault="000C046C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Electiva III (Tópicos de la Investigación Documental)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spacing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2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spacing w:line="196" w:lineRule="exact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EADAA05302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III ( Recreación y Educación Ambiental)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  <w:tc>
          <w:tcPr>
            <w:tcW w:w="884" w:type="dxa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EADAA05303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III ( Redacción de Informes Técnicos)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  <w:tc>
          <w:tcPr>
            <w:tcW w:w="884" w:type="dxa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EADAA05304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Electiva IV (Diseño </w:t>
            </w:r>
            <w:proofErr w:type="spellStart"/>
            <w:r>
              <w:rPr>
                <w:b/>
                <w:sz w:val="18"/>
              </w:rPr>
              <w:t>Instruccional</w:t>
            </w:r>
            <w:proofErr w:type="spellEnd"/>
            <w:r>
              <w:rPr>
                <w:b/>
                <w:sz w:val="18"/>
              </w:rPr>
              <w:t xml:space="preserve"> para la Educación Ambiental)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  <w:tc>
          <w:tcPr>
            <w:tcW w:w="884" w:type="dxa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30750">
        <w:trPr>
          <w:trHeight w:val="220"/>
        </w:trPr>
        <w:tc>
          <w:tcPr>
            <w:tcW w:w="1316" w:type="dxa"/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EADAA05305</w:t>
            </w:r>
          </w:p>
        </w:tc>
        <w:tc>
          <w:tcPr>
            <w:tcW w:w="7198" w:type="dxa"/>
            <w:shd w:val="clear" w:color="auto" w:fill="EAF0DD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IV (Investigación)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3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</w:tr>
      <w:tr w:rsidR="00430750">
        <w:trPr>
          <w:trHeight w:val="221"/>
        </w:trPr>
        <w:tc>
          <w:tcPr>
            <w:tcW w:w="1316" w:type="dxa"/>
          </w:tcPr>
          <w:p w:rsidR="00430750" w:rsidRDefault="000C046C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EADAA05306</w:t>
            </w:r>
          </w:p>
        </w:tc>
        <w:tc>
          <w:tcPr>
            <w:tcW w:w="7198" w:type="dxa"/>
            <w:shd w:val="clear" w:color="auto" w:fill="EAF0DD"/>
          </w:tcPr>
          <w:p w:rsidR="00430750" w:rsidRDefault="000C046C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V (Proyectos Comunitarios en Educación Ambiental)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spacing w:line="201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2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spacing w:line="201" w:lineRule="exact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 w:rsidR="00430750">
        <w:trPr>
          <w:trHeight w:val="460"/>
        </w:trPr>
        <w:tc>
          <w:tcPr>
            <w:tcW w:w="10104" w:type="dxa"/>
            <w:gridSpan w:val="4"/>
            <w:shd w:val="clear" w:color="auto" w:fill="C2D59B"/>
          </w:tcPr>
          <w:p w:rsidR="00430750" w:rsidRDefault="000C046C">
            <w:pPr>
              <w:pStyle w:val="TableParagraph"/>
              <w:spacing w:before="118" w:line="240" w:lineRule="auto"/>
              <w:ind w:left="3801" w:right="47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 SEMESTRE</w:t>
            </w:r>
          </w:p>
        </w:tc>
      </w:tr>
      <w:tr w:rsidR="00430750">
        <w:trPr>
          <w:trHeight w:val="215"/>
        </w:trPr>
        <w:tc>
          <w:tcPr>
            <w:tcW w:w="1316" w:type="dxa"/>
          </w:tcPr>
          <w:p w:rsidR="00430750" w:rsidRDefault="000C046C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EADAA05401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Seminario II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spacing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2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spacing w:line="196" w:lineRule="exact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 w:rsidR="00430750">
        <w:trPr>
          <w:trHeight w:val="441"/>
        </w:trPr>
        <w:tc>
          <w:tcPr>
            <w:tcW w:w="1316" w:type="dxa"/>
          </w:tcPr>
          <w:p w:rsidR="00430750" w:rsidRDefault="000C046C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EADAA05402</w:t>
            </w:r>
          </w:p>
        </w:tc>
        <w:tc>
          <w:tcPr>
            <w:tcW w:w="7198" w:type="dxa"/>
            <w:shd w:val="clear" w:color="auto" w:fill="EAF0DD"/>
          </w:tcPr>
          <w:p w:rsidR="00430750" w:rsidRDefault="000C046C">
            <w:pPr>
              <w:pStyle w:val="TableParagraph"/>
              <w:spacing w:line="20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VI ( Las Tic como herramientas Mediadoras de Enseñanza, Aprendizaje e</w:t>
            </w:r>
          </w:p>
          <w:p w:rsidR="00430750" w:rsidRDefault="000C046C">
            <w:pPr>
              <w:pStyle w:val="TableParagraph"/>
              <w:spacing w:before="11" w:line="202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investigación en la Educación Ambiental)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spacing w:line="20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2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spacing w:line="208" w:lineRule="exact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 w:rsidR="00430750">
        <w:trPr>
          <w:trHeight w:val="287"/>
        </w:trPr>
        <w:tc>
          <w:tcPr>
            <w:tcW w:w="1316" w:type="dxa"/>
          </w:tcPr>
          <w:p w:rsidR="00430750" w:rsidRDefault="000C046C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EADAA05403</w:t>
            </w:r>
          </w:p>
        </w:tc>
        <w:tc>
          <w:tcPr>
            <w:tcW w:w="7198" w:type="dxa"/>
            <w:shd w:val="clear" w:color="auto" w:fill="EAF0DD"/>
          </w:tcPr>
          <w:p w:rsidR="00430750" w:rsidRDefault="000C046C">
            <w:pPr>
              <w:pStyle w:val="TableParagraph"/>
              <w:spacing w:line="20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VII (Formulación y Evaluación de Proyectos en la Educación Ambiental)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spacing w:line="20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3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spacing w:line="208" w:lineRule="exact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</w:tr>
      <w:tr w:rsidR="00430750">
        <w:trPr>
          <w:trHeight w:val="220"/>
        </w:trPr>
        <w:tc>
          <w:tcPr>
            <w:tcW w:w="1316" w:type="dxa"/>
            <w:tcBorders>
              <w:bottom w:val="nil"/>
            </w:tcBorders>
          </w:tcPr>
          <w:p w:rsidR="00430750" w:rsidRDefault="000C046C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EADAA05404</w:t>
            </w:r>
          </w:p>
        </w:tc>
        <w:tc>
          <w:tcPr>
            <w:tcW w:w="7198" w:type="dxa"/>
            <w:shd w:val="clear" w:color="auto" w:fill="EAF0DD"/>
          </w:tcPr>
          <w:p w:rsidR="00430750" w:rsidRDefault="000C046C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Electiva VIII ( Biodiversidad y Conservación Ambiental)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spacing w:line="201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2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spacing w:line="201" w:lineRule="exact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 w:rsidR="00430750">
        <w:trPr>
          <w:trHeight w:val="220"/>
        </w:trPr>
        <w:tc>
          <w:tcPr>
            <w:tcW w:w="1316" w:type="dxa"/>
            <w:tcBorders>
              <w:top w:val="nil"/>
            </w:tcBorders>
          </w:tcPr>
          <w:p w:rsidR="00430750" w:rsidRDefault="000C04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EADAA05405</w:t>
            </w:r>
          </w:p>
        </w:tc>
        <w:tc>
          <w:tcPr>
            <w:tcW w:w="7198" w:type="dxa"/>
          </w:tcPr>
          <w:p w:rsidR="00430750" w:rsidRDefault="000C046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Trabajo de Grado</w:t>
            </w:r>
          </w:p>
        </w:tc>
        <w:tc>
          <w:tcPr>
            <w:tcW w:w="706" w:type="dxa"/>
          </w:tcPr>
          <w:p w:rsidR="00430750" w:rsidRDefault="000C046C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6</w:t>
            </w:r>
          </w:p>
        </w:tc>
        <w:tc>
          <w:tcPr>
            <w:tcW w:w="884" w:type="dxa"/>
          </w:tcPr>
          <w:p w:rsidR="00430750" w:rsidRDefault="000C046C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-</w:t>
            </w:r>
          </w:p>
        </w:tc>
      </w:tr>
      <w:tr w:rsidR="00430750">
        <w:trPr>
          <w:trHeight w:val="460"/>
        </w:trPr>
        <w:tc>
          <w:tcPr>
            <w:tcW w:w="1316" w:type="dxa"/>
            <w:shd w:val="clear" w:color="auto" w:fill="C2D59B"/>
          </w:tcPr>
          <w:p w:rsidR="00430750" w:rsidRDefault="000C046C">
            <w:pPr>
              <w:pStyle w:val="TableParagraph"/>
              <w:spacing w:before="118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Total HORAS</w:t>
            </w:r>
          </w:p>
        </w:tc>
        <w:tc>
          <w:tcPr>
            <w:tcW w:w="7198" w:type="dxa"/>
            <w:shd w:val="clear" w:color="auto" w:fill="C2D59B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C2D59B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shd w:val="clear" w:color="auto" w:fill="C2D59B"/>
          </w:tcPr>
          <w:p w:rsidR="00430750" w:rsidRDefault="000C046C">
            <w:pPr>
              <w:pStyle w:val="TableParagraph"/>
              <w:spacing w:before="118" w:line="240" w:lineRule="auto"/>
              <w:ind w:left="102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592</w:t>
            </w:r>
          </w:p>
        </w:tc>
      </w:tr>
      <w:tr w:rsidR="00430750">
        <w:trPr>
          <w:trHeight w:val="460"/>
        </w:trPr>
        <w:tc>
          <w:tcPr>
            <w:tcW w:w="1316" w:type="dxa"/>
            <w:shd w:val="clear" w:color="auto" w:fill="76923B"/>
          </w:tcPr>
          <w:p w:rsidR="00430750" w:rsidRDefault="000C046C">
            <w:pPr>
              <w:pStyle w:val="TableParagraph"/>
              <w:spacing w:before="118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Total UC</w:t>
            </w:r>
          </w:p>
        </w:tc>
        <w:tc>
          <w:tcPr>
            <w:tcW w:w="7198" w:type="dxa"/>
            <w:shd w:val="clear" w:color="auto" w:fill="76923B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76923B"/>
          </w:tcPr>
          <w:p w:rsidR="00430750" w:rsidRDefault="000C046C">
            <w:pPr>
              <w:pStyle w:val="TableParagraph"/>
              <w:spacing w:before="118" w:line="240" w:lineRule="auto"/>
              <w:ind w:left="0" w:right="252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38</w:t>
            </w:r>
          </w:p>
        </w:tc>
        <w:tc>
          <w:tcPr>
            <w:tcW w:w="884" w:type="dxa"/>
            <w:shd w:val="clear" w:color="auto" w:fill="76923B"/>
          </w:tcPr>
          <w:p w:rsidR="00430750" w:rsidRDefault="0043075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0C046C" w:rsidRDefault="000C046C"/>
    <w:sectPr w:rsidR="000C046C">
      <w:headerReference w:type="default" r:id="rId7"/>
      <w:type w:val="continuous"/>
      <w:pgSz w:w="12240" w:h="15840"/>
      <w:pgMar w:top="7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6C" w:rsidRDefault="000C046C" w:rsidP="00243382">
      <w:r>
        <w:separator/>
      </w:r>
    </w:p>
  </w:endnote>
  <w:endnote w:type="continuationSeparator" w:id="0">
    <w:p w:rsidR="000C046C" w:rsidRDefault="000C046C" w:rsidP="002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6C" w:rsidRDefault="000C046C" w:rsidP="00243382">
      <w:r>
        <w:separator/>
      </w:r>
    </w:p>
  </w:footnote>
  <w:footnote w:type="continuationSeparator" w:id="0">
    <w:p w:rsidR="000C046C" w:rsidRDefault="000C046C" w:rsidP="00243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82" w:rsidRDefault="0024338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11EA98" wp14:editId="4361ABF9">
          <wp:simplePos x="0" y="0"/>
          <wp:positionH relativeFrom="column">
            <wp:posOffset>-640080</wp:posOffset>
          </wp:positionH>
          <wp:positionV relativeFrom="paragraph">
            <wp:posOffset>-449580</wp:posOffset>
          </wp:positionV>
          <wp:extent cx="3230245" cy="1407160"/>
          <wp:effectExtent l="0" t="0" r="0" b="0"/>
          <wp:wrapTopAndBottom/>
          <wp:docPr id="4" name="Imagen 4" descr="C:\Users\RED C4\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D C4\Picture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40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84BF79" wp14:editId="7CB24997">
          <wp:simplePos x="0" y="0"/>
          <wp:positionH relativeFrom="column">
            <wp:posOffset>3233420</wp:posOffset>
          </wp:positionH>
          <wp:positionV relativeFrom="paragraph">
            <wp:posOffset>-453390</wp:posOffset>
          </wp:positionV>
          <wp:extent cx="3898900" cy="1419225"/>
          <wp:effectExtent l="0" t="0" r="0" b="0"/>
          <wp:wrapTopAndBottom/>
          <wp:docPr id="5" name="Imagen 5" descr="C:\Users\RED C4\Pictures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ED C4\Pictures\logo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0750"/>
    <w:rsid w:val="000C046C"/>
    <w:rsid w:val="00243382"/>
    <w:rsid w:val="004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VE" w:eastAsia="es-VE" w:bidi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1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33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382"/>
    <w:rPr>
      <w:rFonts w:ascii="Tahoma" w:eastAsia="Trebuchet MS" w:hAnsi="Tahoma" w:cs="Tahoma"/>
      <w:sz w:val="16"/>
      <w:szCs w:val="16"/>
      <w:lang w:val="es-VE" w:eastAsia="es-VE" w:bidi="es-VE"/>
    </w:rPr>
  </w:style>
  <w:style w:type="paragraph" w:styleId="Encabezado">
    <w:name w:val="header"/>
    <w:basedOn w:val="Normal"/>
    <w:link w:val="EncabezadoCar"/>
    <w:uiPriority w:val="99"/>
    <w:unhideWhenUsed/>
    <w:rsid w:val="002433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3382"/>
    <w:rPr>
      <w:rFonts w:ascii="Trebuchet MS" w:eastAsia="Trebuchet MS" w:hAnsi="Trebuchet MS" w:cs="Trebuchet MS"/>
      <w:lang w:val="es-VE" w:eastAsia="es-VE" w:bidi="es-VE"/>
    </w:rPr>
  </w:style>
  <w:style w:type="paragraph" w:styleId="Piedepgina">
    <w:name w:val="footer"/>
    <w:basedOn w:val="Normal"/>
    <w:link w:val="PiedepginaCar"/>
    <w:uiPriority w:val="99"/>
    <w:unhideWhenUsed/>
    <w:rsid w:val="002433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382"/>
    <w:rPr>
      <w:rFonts w:ascii="Trebuchet MS" w:eastAsia="Trebuchet MS" w:hAnsi="Trebuchet MS" w:cs="Trebuchet MS"/>
      <w:lang w:val="es-VE" w:eastAsia="es-VE" w:bidi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uteea.2019@hotmail.com</cp:lastModifiedBy>
  <cp:revision>2</cp:revision>
  <cp:lastPrinted>2019-09-26T14:07:00Z</cp:lastPrinted>
  <dcterms:created xsi:type="dcterms:W3CDTF">2019-09-26T13:46:00Z</dcterms:created>
  <dcterms:modified xsi:type="dcterms:W3CDTF">2019-09-26T14:07:00Z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2019-09-26T00:00:00Z</vt:filetime>
  </property>
</Properties>
</file>