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842" w:rsidRDefault="0007121B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Barinas 25 de Agosto 2020</w:t>
      </w:r>
    </w:p>
    <w:p w:rsidR="0007121B" w:rsidRDefault="0007121B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1B" w:rsidRDefault="0007121B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42" w:rsidRDefault="00C70A3C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</w:t>
      </w:r>
      <w:r w:rsidR="00C32842">
        <w:rPr>
          <w:rFonts w:ascii="Times New Roman" w:hAnsi="Times New Roman" w:cs="Times New Roman"/>
          <w:b/>
          <w:sz w:val="24"/>
          <w:szCs w:val="24"/>
        </w:rPr>
        <w:t xml:space="preserve">SIPROMA INFORMA </w:t>
      </w:r>
    </w:p>
    <w:p w:rsidR="00C32842" w:rsidRDefault="00C32842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842" w:rsidRDefault="00C32842" w:rsidP="00172C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191" w:rsidRDefault="00194E7B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En el Marco del decreto Nacional, establecido por el Presidente de la </w:t>
      </w:r>
      <w:r w:rsidR="002520D7" w:rsidRPr="0059199B">
        <w:rPr>
          <w:rFonts w:ascii="Times New Roman" w:hAnsi="Times New Roman" w:cs="Times New Roman"/>
          <w:sz w:val="24"/>
          <w:szCs w:val="24"/>
        </w:rPr>
        <w:t>República</w:t>
      </w:r>
      <w:r w:rsidR="0007121B">
        <w:rPr>
          <w:rFonts w:ascii="Times New Roman" w:hAnsi="Times New Roman" w:cs="Times New Roman"/>
          <w:sz w:val="24"/>
          <w:szCs w:val="24"/>
        </w:rPr>
        <w:t xml:space="preserve"> motivado a la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pandemia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FE136D" w:rsidRPr="0059199B">
        <w:rPr>
          <w:rFonts w:ascii="Times New Roman" w:hAnsi="Times New Roman" w:cs="Times New Roman"/>
          <w:sz w:val="24"/>
          <w:szCs w:val="24"/>
        </w:rPr>
        <w:t>mundial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07121B">
        <w:rPr>
          <w:rFonts w:ascii="Times New Roman" w:hAnsi="Times New Roman" w:cs="Times New Roman"/>
          <w:sz w:val="24"/>
          <w:szCs w:val="24"/>
        </w:rPr>
        <w:t>(</w:t>
      </w:r>
      <w:r w:rsidR="0007121B" w:rsidRPr="0059199B">
        <w:rPr>
          <w:rFonts w:ascii="Times New Roman" w:hAnsi="Times New Roman" w:cs="Times New Roman"/>
          <w:sz w:val="24"/>
          <w:szCs w:val="24"/>
        </w:rPr>
        <w:t>COVID19</w:t>
      </w:r>
      <w:r w:rsidR="0007121B">
        <w:rPr>
          <w:rFonts w:ascii="Times New Roman" w:hAnsi="Times New Roman" w:cs="Times New Roman"/>
          <w:sz w:val="24"/>
          <w:szCs w:val="24"/>
        </w:rPr>
        <w:t>)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07121B">
        <w:rPr>
          <w:rFonts w:ascii="Times New Roman" w:hAnsi="Times New Roman" w:cs="Times New Roman"/>
          <w:sz w:val="24"/>
          <w:szCs w:val="24"/>
        </w:rPr>
        <w:t xml:space="preserve">declarada  por la OMS y dado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los incrementos por esta cuadro viral en el estado Barinas, se hace necesario la implementación de medidas</w:t>
      </w:r>
      <w:r w:rsidR="00B25191">
        <w:rPr>
          <w:rFonts w:ascii="Times New Roman" w:hAnsi="Times New Roman" w:cs="Times New Roman"/>
          <w:sz w:val="24"/>
          <w:szCs w:val="24"/>
        </w:rPr>
        <w:t xml:space="preserve"> en el servicio médico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que permi</w:t>
      </w:r>
      <w:r w:rsidR="00B25191">
        <w:rPr>
          <w:rFonts w:ascii="Times New Roman" w:hAnsi="Times New Roman" w:cs="Times New Roman"/>
          <w:sz w:val="24"/>
          <w:szCs w:val="24"/>
        </w:rPr>
        <w:t xml:space="preserve">tan conservar la continuidad de la  atención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que beneficia directamente al trabajador,</w:t>
      </w:r>
      <w:r w:rsidR="00B25191">
        <w:rPr>
          <w:rFonts w:ascii="Times New Roman" w:hAnsi="Times New Roman" w:cs="Times New Roman"/>
          <w:sz w:val="24"/>
          <w:szCs w:val="24"/>
        </w:rPr>
        <w:t xml:space="preserve"> sus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 familiares y </w:t>
      </w:r>
      <w:r w:rsidR="00B25191">
        <w:rPr>
          <w:rFonts w:ascii="Times New Roman" w:hAnsi="Times New Roman" w:cs="Times New Roman"/>
          <w:sz w:val="24"/>
          <w:szCs w:val="24"/>
        </w:rPr>
        <w:t>comunidad estudiantil de esta Casa de Estudios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E136D" w:rsidRPr="0059199B" w:rsidRDefault="00EE1CB6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839B7">
        <w:rPr>
          <w:rFonts w:ascii="Times New Roman" w:hAnsi="Times New Roman" w:cs="Times New Roman"/>
          <w:sz w:val="24"/>
          <w:szCs w:val="24"/>
        </w:rPr>
        <w:t xml:space="preserve">Es por ello que en reunión sostenida entre representantes de AEUNELLEZ </w:t>
      </w:r>
      <w:r w:rsidR="00FE136D" w:rsidRPr="0059199B">
        <w:rPr>
          <w:rFonts w:ascii="Times New Roman" w:hAnsi="Times New Roman" w:cs="Times New Roman"/>
          <w:sz w:val="24"/>
          <w:szCs w:val="24"/>
        </w:rPr>
        <w:t xml:space="preserve">y </w:t>
      </w:r>
      <w:r w:rsidR="007839B7">
        <w:rPr>
          <w:rFonts w:ascii="Times New Roman" w:hAnsi="Times New Roman" w:cs="Times New Roman"/>
          <w:sz w:val="24"/>
          <w:szCs w:val="24"/>
        </w:rPr>
        <w:t>personal gerencial de DISIPROMA</w:t>
      </w:r>
      <w:r w:rsidR="00FE136D" w:rsidRPr="0059199B">
        <w:rPr>
          <w:rFonts w:ascii="Times New Roman" w:hAnsi="Times New Roman" w:cs="Times New Roman"/>
          <w:sz w:val="24"/>
          <w:szCs w:val="24"/>
        </w:rPr>
        <w:t>, se acuerda</w:t>
      </w:r>
      <w:r w:rsidR="00C70A3C">
        <w:rPr>
          <w:rFonts w:ascii="Times New Roman" w:hAnsi="Times New Roman" w:cs="Times New Roman"/>
          <w:sz w:val="24"/>
          <w:szCs w:val="24"/>
        </w:rPr>
        <w:t xml:space="preserve"> tomar las siguientes medidas transitorias que se ponen en vigencia desde el 24/08/2020 hasta nuevo aviso</w:t>
      </w:r>
      <w:r w:rsidR="00FE136D" w:rsidRPr="0059199B">
        <w:rPr>
          <w:rFonts w:ascii="Times New Roman" w:hAnsi="Times New Roman" w:cs="Times New Roman"/>
          <w:sz w:val="24"/>
          <w:szCs w:val="24"/>
        </w:rPr>
        <w:t>:</w:t>
      </w:r>
    </w:p>
    <w:p w:rsidR="00FE136D" w:rsidRPr="007839B7" w:rsidRDefault="00EE1CB6" w:rsidP="007839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136D" w:rsidRPr="007839B7">
        <w:rPr>
          <w:rFonts w:ascii="Times New Roman" w:hAnsi="Times New Roman" w:cs="Times New Roman"/>
          <w:sz w:val="24"/>
          <w:szCs w:val="24"/>
        </w:rPr>
        <w:t>Uso obligatorio del tapaboca por parte del personal y usuarios del servicio.</w:t>
      </w:r>
    </w:p>
    <w:p w:rsidR="00FE136D" w:rsidRPr="007839B7" w:rsidRDefault="00FE136D" w:rsidP="007839B7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39B7">
        <w:rPr>
          <w:rFonts w:ascii="Times New Roman" w:hAnsi="Times New Roman" w:cs="Times New Roman"/>
          <w:sz w:val="24"/>
          <w:szCs w:val="24"/>
        </w:rPr>
        <w:t>Desinfección de manos y calzados</w:t>
      </w:r>
      <w:r w:rsidR="007839B7" w:rsidRPr="007839B7">
        <w:rPr>
          <w:rFonts w:ascii="Times New Roman" w:hAnsi="Times New Roman" w:cs="Times New Roman"/>
          <w:sz w:val="24"/>
          <w:szCs w:val="24"/>
        </w:rPr>
        <w:t xml:space="preserve"> por todos los usuarios y personal de SIPROMA antes de entrar a la sede asistencial.</w:t>
      </w:r>
    </w:p>
    <w:p w:rsidR="007839B7" w:rsidRDefault="00EE1CB6" w:rsidP="005919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839B7" w:rsidRPr="007839B7">
        <w:rPr>
          <w:rFonts w:ascii="Times New Roman" w:hAnsi="Times New Roman" w:cs="Times New Roman"/>
          <w:b/>
          <w:sz w:val="24"/>
          <w:szCs w:val="24"/>
        </w:rPr>
        <w:t>Se atenderán los casos clasificados por la OMS como Urgencia y Emergencia</w:t>
      </w:r>
      <w:r w:rsidR="007839B7">
        <w:rPr>
          <w:rFonts w:ascii="Times New Roman" w:hAnsi="Times New Roman" w:cs="Times New Roman"/>
          <w:sz w:val="24"/>
          <w:szCs w:val="24"/>
        </w:rPr>
        <w:t xml:space="preserve">, es decir, </w:t>
      </w:r>
      <w:r w:rsidR="007839B7" w:rsidRPr="007839B7">
        <w:rPr>
          <w:rFonts w:ascii="Times New Roman" w:hAnsi="Times New Roman" w:cs="Times New Roman"/>
          <w:sz w:val="24"/>
          <w:szCs w:val="24"/>
        </w:rPr>
        <w:t>aquellas situaciones en las qu</w:t>
      </w:r>
      <w:r w:rsidR="007839B7">
        <w:rPr>
          <w:rFonts w:ascii="Times New Roman" w:hAnsi="Times New Roman" w:cs="Times New Roman"/>
          <w:sz w:val="24"/>
          <w:szCs w:val="24"/>
        </w:rPr>
        <w:t xml:space="preserve">e se precisa atención inmediata (Urgencia)  y las situaciones críticas </w:t>
      </w:r>
      <w:r w:rsidR="007839B7" w:rsidRPr="007839B7">
        <w:rPr>
          <w:rFonts w:ascii="Times New Roman" w:hAnsi="Times New Roman" w:cs="Times New Roman"/>
          <w:sz w:val="24"/>
          <w:szCs w:val="24"/>
        </w:rPr>
        <w:t>de peligro evidente para la vida del paciente y que requiere una actuación inmediata</w:t>
      </w:r>
      <w:r w:rsidR="007839B7">
        <w:rPr>
          <w:rFonts w:ascii="Times New Roman" w:hAnsi="Times New Roman" w:cs="Times New Roman"/>
          <w:sz w:val="24"/>
          <w:szCs w:val="24"/>
        </w:rPr>
        <w:t xml:space="preserve"> (Emergencia); como por ejemplo: fiebre, dolores a</w:t>
      </w:r>
      <w:r w:rsidR="007839B7" w:rsidRPr="007839B7">
        <w:rPr>
          <w:rFonts w:ascii="Times New Roman" w:hAnsi="Times New Roman" w:cs="Times New Roman"/>
          <w:sz w:val="24"/>
          <w:szCs w:val="24"/>
        </w:rPr>
        <w:t xml:space="preserve">bdominales </w:t>
      </w:r>
      <w:r w:rsidR="007839B7">
        <w:rPr>
          <w:rFonts w:ascii="Times New Roman" w:hAnsi="Times New Roman" w:cs="Times New Roman"/>
          <w:sz w:val="24"/>
          <w:szCs w:val="24"/>
        </w:rPr>
        <w:t xml:space="preserve">de tipo </w:t>
      </w:r>
      <w:r w:rsidR="007839B7" w:rsidRPr="007839B7">
        <w:rPr>
          <w:rFonts w:ascii="Times New Roman" w:hAnsi="Times New Roman" w:cs="Times New Roman"/>
          <w:sz w:val="24"/>
          <w:szCs w:val="24"/>
        </w:rPr>
        <w:t>quirúrgico y no quirúrgicos, politraumatismos, fracturas, esguinces, crisis hipertensiva, aborto, perdida del estado de conciencia, heridas, estatus convulsivos</w:t>
      </w:r>
      <w:r w:rsidR="007839B7">
        <w:rPr>
          <w:rFonts w:ascii="Times New Roman" w:hAnsi="Times New Roman" w:cs="Times New Roman"/>
          <w:sz w:val="24"/>
          <w:szCs w:val="24"/>
        </w:rPr>
        <w:t>, entre otros</w:t>
      </w:r>
    </w:p>
    <w:p w:rsidR="008B5ED8" w:rsidRDefault="00EE1CB6" w:rsidP="0059199B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>La a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tención a aquellos que presenten sintomatología respiratoria 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 xml:space="preserve">se realizará en el área externa del servicio asistencial 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y solo 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 xml:space="preserve">bajo 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>el criterio del médico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 xml:space="preserve"> responsable del áreaportando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 su debida protección</w:t>
      </w:r>
      <w:r w:rsidR="00FE136D" w:rsidRPr="007839B7">
        <w:rPr>
          <w:rFonts w:ascii="Times New Roman" w:hAnsi="Times New Roman" w:cs="Times New Roman"/>
          <w:sz w:val="24"/>
          <w:szCs w:val="24"/>
        </w:rPr>
        <w:t xml:space="preserve"> (traje espacial u overol, tapaboca N95, caretas o</w:t>
      </w:r>
      <w:r w:rsidR="008A4677">
        <w:rPr>
          <w:rFonts w:ascii="Times New Roman" w:hAnsi="Times New Roman" w:cs="Times New Roman"/>
          <w:sz w:val="24"/>
          <w:szCs w:val="24"/>
        </w:rPr>
        <w:t xml:space="preserve"> lentes de seguridad, guantes). 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>De lo contrario se deriva</w:t>
      </w:r>
      <w:r w:rsidR="008A4677" w:rsidRPr="008A4677">
        <w:rPr>
          <w:rFonts w:ascii="Times New Roman" w:hAnsi="Times New Roman" w:cs="Times New Roman"/>
          <w:b/>
          <w:sz w:val="24"/>
          <w:szCs w:val="24"/>
        </w:rPr>
        <w:t>ra</w:t>
      </w:r>
      <w:r w:rsidR="00FE136D" w:rsidRPr="008A4677">
        <w:rPr>
          <w:rFonts w:ascii="Times New Roman" w:hAnsi="Times New Roman" w:cs="Times New Roman"/>
          <w:b/>
          <w:sz w:val="24"/>
          <w:szCs w:val="24"/>
        </w:rPr>
        <w:t xml:space="preserve"> a los centros centinelas con su debida referencia</w:t>
      </w:r>
      <w:r w:rsidR="008B5ED8">
        <w:rPr>
          <w:rFonts w:ascii="Times New Roman" w:hAnsi="Times New Roman" w:cs="Times New Roman"/>
          <w:sz w:val="24"/>
          <w:szCs w:val="24"/>
        </w:rPr>
        <w:t>, esto se debe realizar para minimizar la exposición tanto de los usuarios como del personal asistencial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5ED8">
        <w:rPr>
          <w:rFonts w:ascii="Times New Roman" w:hAnsi="Times New Roman" w:cs="Times New Roman"/>
          <w:sz w:val="24"/>
          <w:szCs w:val="24"/>
        </w:rPr>
        <w:t xml:space="preserve">que se encuentran en el área principal </w:t>
      </w:r>
      <w:r w:rsidR="00FE136D" w:rsidRPr="007839B7">
        <w:rPr>
          <w:rFonts w:ascii="Times New Roman" w:hAnsi="Times New Roman" w:cs="Times New Roman"/>
          <w:sz w:val="24"/>
          <w:szCs w:val="24"/>
        </w:rPr>
        <w:t xml:space="preserve">y </w:t>
      </w:r>
      <w:r w:rsidR="008A4677">
        <w:rPr>
          <w:rFonts w:ascii="Times New Roman" w:hAnsi="Times New Roman" w:cs="Times New Roman"/>
          <w:sz w:val="24"/>
          <w:szCs w:val="24"/>
        </w:rPr>
        <w:t>a cua</w:t>
      </w:r>
      <w:r w:rsidR="008A4677" w:rsidRPr="007839B7">
        <w:rPr>
          <w:rFonts w:ascii="Times New Roman" w:hAnsi="Times New Roman" w:cs="Times New Roman"/>
          <w:sz w:val="24"/>
          <w:szCs w:val="24"/>
        </w:rPr>
        <w:t>les</w:t>
      </w:r>
      <w:r w:rsidR="008B5ED8">
        <w:rPr>
          <w:rFonts w:ascii="Times New Roman" w:hAnsi="Times New Roman" w:cs="Times New Roman"/>
          <w:sz w:val="24"/>
          <w:szCs w:val="24"/>
        </w:rPr>
        <w:t>centros pueden acudir</w:t>
      </w:r>
      <w:r w:rsidR="00FE136D" w:rsidRPr="007839B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457C" w:rsidRPr="00C70A3C" w:rsidRDefault="00EE1CB6" w:rsidP="00C70A3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="003530BC">
        <w:rPr>
          <w:rFonts w:ascii="Times New Roman" w:hAnsi="Times New Roman" w:cs="Times New Roman"/>
          <w:b/>
          <w:sz w:val="24"/>
          <w:szCs w:val="24"/>
        </w:rPr>
        <w:t>Los pacientes que hayan sido referid</w:t>
      </w:r>
      <w:r w:rsidR="004B3150">
        <w:rPr>
          <w:rFonts w:ascii="Times New Roman" w:hAnsi="Times New Roman" w:cs="Times New Roman"/>
          <w:b/>
          <w:sz w:val="24"/>
          <w:szCs w:val="24"/>
        </w:rPr>
        <w:t>os a centros centinelas y aun</w:t>
      </w:r>
      <w:r w:rsidR="003530BC">
        <w:rPr>
          <w:rFonts w:ascii="Times New Roman" w:hAnsi="Times New Roman" w:cs="Times New Roman"/>
          <w:b/>
          <w:sz w:val="24"/>
          <w:szCs w:val="24"/>
        </w:rPr>
        <w:t xml:space="preserve"> requiera</w:t>
      </w:r>
      <w:r w:rsidR="004B3150">
        <w:rPr>
          <w:rFonts w:ascii="Times New Roman" w:hAnsi="Times New Roman" w:cs="Times New Roman"/>
          <w:b/>
          <w:sz w:val="24"/>
          <w:szCs w:val="24"/>
        </w:rPr>
        <w:t>n</w:t>
      </w:r>
      <w:r w:rsidR="003530BC">
        <w:rPr>
          <w:rFonts w:ascii="Times New Roman" w:hAnsi="Times New Roman" w:cs="Times New Roman"/>
          <w:b/>
          <w:sz w:val="24"/>
          <w:szCs w:val="24"/>
        </w:rPr>
        <w:t xml:space="preserve"> ser atendidos por SIPROMA, deberán presentar constancia NE</w:t>
      </w:r>
      <w:r w:rsidR="004B3150">
        <w:rPr>
          <w:rFonts w:ascii="Times New Roman" w:hAnsi="Times New Roman" w:cs="Times New Roman"/>
          <w:b/>
          <w:sz w:val="24"/>
          <w:szCs w:val="24"/>
        </w:rPr>
        <w:t>GATIVA con vigencia de 48 horas, de lo contrario serán remitidos nuevamente a los centros centinelas.</w:t>
      </w:r>
    </w:p>
    <w:p w:rsidR="00295D0E" w:rsidRPr="00F5457C" w:rsidRDefault="00EE1CB6" w:rsidP="00F5457C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5457C" w:rsidRPr="00F5457C">
        <w:rPr>
          <w:rFonts w:ascii="Times New Roman" w:hAnsi="Times New Roman" w:cs="Times New Roman"/>
          <w:sz w:val="24"/>
          <w:szCs w:val="24"/>
        </w:rPr>
        <w:t xml:space="preserve">No se darán referencias </w:t>
      </w:r>
      <w:r w:rsidR="00F5457C">
        <w:rPr>
          <w:rFonts w:ascii="Times New Roman" w:hAnsi="Times New Roman" w:cs="Times New Roman"/>
          <w:sz w:val="24"/>
          <w:szCs w:val="24"/>
        </w:rPr>
        <w:t xml:space="preserve">a especialidades </w:t>
      </w:r>
      <w:r w:rsidR="00F5457C" w:rsidRPr="00F5457C">
        <w:rPr>
          <w:rFonts w:ascii="Times New Roman" w:hAnsi="Times New Roman" w:cs="Times New Roman"/>
          <w:sz w:val="24"/>
          <w:szCs w:val="24"/>
        </w:rPr>
        <w:t xml:space="preserve">durante las </w:t>
      </w:r>
      <w:r w:rsidR="00F5457C" w:rsidRPr="00F5457C">
        <w:rPr>
          <w:rFonts w:ascii="Times New Roman" w:hAnsi="Times New Roman" w:cs="Times New Roman"/>
          <w:b/>
          <w:sz w:val="24"/>
          <w:szCs w:val="24"/>
        </w:rPr>
        <w:t>semanas de cuarentena</w:t>
      </w:r>
      <w:r w:rsidR="00F5457C" w:rsidRPr="00F5457C">
        <w:rPr>
          <w:rFonts w:ascii="Times New Roman" w:hAnsi="Times New Roman" w:cs="Times New Roman"/>
          <w:sz w:val="24"/>
          <w:szCs w:val="24"/>
        </w:rPr>
        <w:t xml:space="preserve"> a excepción de aquellos que considere el Médico de Guardia</w:t>
      </w:r>
    </w:p>
    <w:p w:rsidR="00295D0E" w:rsidRDefault="00EE1CB6" w:rsidP="00295D0E">
      <w:pPr>
        <w:pStyle w:val="Prrafode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95D0E" w:rsidRPr="00295D0E">
        <w:rPr>
          <w:rFonts w:ascii="Times New Roman" w:hAnsi="Times New Roman" w:cs="Times New Roman"/>
          <w:sz w:val="24"/>
          <w:szCs w:val="24"/>
        </w:rPr>
        <w:t>En caso de referencias a especialidades</w:t>
      </w:r>
      <w:r w:rsidR="00860E19">
        <w:rPr>
          <w:rFonts w:ascii="Times New Roman" w:hAnsi="Times New Roman" w:cs="Times New Roman"/>
          <w:sz w:val="24"/>
          <w:szCs w:val="24"/>
        </w:rPr>
        <w:t xml:space="preserve">serán solo por emergencias </w:t>
      </w:r>
      <w:r w:rsidR="00860E19">
        <w:rPr>
          <w:rFonts w:ascii="Times New Roman" w:hAnsi="Times New Roman" w:cs="Times New Roman"/>
          <w:b/>
          <w:sz w:val="24"/>
          <w:szCs w:val="24"/>
        </w:rPr>
        <w:t>según el médico general</w:t>
      </w:r>
      <w:r w:rsidR="00F5457C">
        <w:rPr>
          <w:rFonts w:ascii="Times New Roman" w:hAnsi="Times New Roman" w:cs="Times New Roman"/>
          <w:sz w:val="24"/>
          <w:szCs w:val="24"/>
        </w:rPr>
        <w:t xml:space="preserve">durante la </w:t>
      </w:r>
      <w:r w:rsidR="00F5457C" w:rsidRPr="00F5457C">
        <w:rPr>
          <w:rFonts w:ascii="Times New Roman" w:hAnsi="Times New Roman" w:cs="Times New Roman"/>
          <w:b/>
          <w:sz w:val="24"/>
          <w:szCs w:val="24"/>
        </w:rPr>
        <w:t xml:space="preserve">semana de flexibilización </w:t>
      </w:r>
      <w:r w:rsidR="00F5457C">
        <w:rPr>
          <w:rFonts w:ascii="Times New Roman" w:hAnsi="Times New Roman" w:cs="Times New Roman"/>
          <w:sz w:val="24"/>
          <w:szCs w:val="24"/>
        </w:rPr>
        <w:t>se procederá de la siguiente manera por especialidades</w:t>
      </w:r>
      <w:r w:rsidR="00295D0E" w:rsidRPr="00295D0E">
        <w:rPr>
          <w:rFonts w:ascii="Times New Roman" w:hAnsi="Times New Roman" w:cs="Times New Roman"/>
          <w:sz w:val="24"/>
          <w:szCs w:val="24"/>
        </w:rPr>
        <w:t>:</w:t>
      </w:r>
    </w:p>
    <w:p w:rsidR="00295D0E" w:rsidRPr="00C70A3C" w:rsidRDefault="00F5457C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Medicina Interna.</w:t>
      </w:r>
      <w:r w:rsidR="00EE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A3C">
        <w:rPr>
          <w:rFonts w:ascii="Times New Roman" w:hAnsi="Times New Roman" w:cs="Times New Roman"/>
          <w:sz w:val="24"/>
          <w:szCs w:val="24"/>
        </w:rPr>
        <w:t>P</w:t>
      </w:r>
      <w:r w:rsidR="00295D0E" w:rsidRPr="00C70A3C">
        <w:rPr>
          <w:rFonts w:ascii="Times New Roman" w:hAnsi="Times New Roman" w:cs="Times New Roman"/>
          <w:sz w:val="24"/>
          <w:szCs w:val="24"/>
        </w:rPr>
        <w:t xml:space="preserve">acientes que requieran actualizar sus </w:t>
      </w:r>
      <w:r w:rsidRPr="00C70A3C">
        <w:rPr>
          <w:rFonts w:ascii="Times New Roman" w:hAnsi="Times New Roman" w:cs="Times New Roman"/>
          <w:sz w:val="24"/>
          <w:szCs w:val="24"/>
        </w:rPr>
        <w:t>“</w:t>
      </w:r>
      <w:r w:rsidR="00295D0E" w:rsidRPr="00C70A3C">
        <w:rPr>
          <w:rFonts w:ascii="Times New Roman" w:hAnsi="Times New Roman" w:cs="Times New Roman"/>
          <w:sz w:val="24"/>
          <w:szCs w:val="24"/>
        </w:rPr>
        <w:t>tratamientos</w:t>
      </w:r>
      <w:r w:rsidRPr="00C70A3C">
        <w:rPr>
          <w:rFonts w:ascii="Times New Roman" w:hAnsi="Times New Roman" w:cs="Times New Roman"/>
          <w:sz w:val="24"/>
          <w:szCs w:val="24"/>
        </w:rPr>
        <w:t xml:space="preserve"> permanentes”, deberán dejar su récipe con el personal asignado para su debida actualización y luego pasar a retirarlos cuando les sea indicado. En el caso de las consultas</w:t>
      </w:r>
      <w:r w:rsidR="00860E19">
        <w:rPr>
          <w:rFonts w:ascii="Times New Roman" w:hAnsi="Times New Roman" w:cs="Times New Roman"/>
          <w:sz w:val="24"/>
          <w:szCs w:val="24"/>
        </w:rPr>
        <w:t xml:space="preserve"> solo estrictas emergencias</w:t>
      </w:r>
      <w:r w:rsidRPr="00C70A3C">
        <w:rPr>
          <w:rFonts w:ascii="Times New Roman" w:hAnsi="Times New Roman" w:cs="Times New Roman"/>
          <w:sz w:val="24"/>
          <w:szCs w:val="24"/>
        </w:rPr>
        <w:t xml:space="preserve">, </w:t>
      </w:r>
      <w:r w:rsidR="00860E19">
        <w:rPr>
          <w:rFonts w:ascii="Times New Roman" w:hAnsi="Times New Roman" w:cs="Times New Roman"/>
          <w:sz w:val="24"/>
          <w:szCs w:val="24"/>
        </w:rPr>
        <w:t xml:space="preserve">se  comunicaran </w:t>
      </w:r>
      <w:r w:rsidRPr="00C70A3C">
        <w:rPr>
          <w:rFonts w:ascii="Times New Roman" w:hAnsi="Times New Roman" w:cs="Times New Roman"/>
          <w:sz w:val="24"/>
          <w:szCs w:val="24"/>
        </w:rPr>
        <w:t xml:space="preserve"> previamente con el especialista.</w:t>
      </w:r>
    </w:p>
    <w:p w:rsidR="00F5457C" w:rsidRPr="00C70A3C" w:rsidRDefault="00F5457C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Ginecología.</w:t>
      </w:r>
      <w:r w:rsidRPr="00C70A3C">
        <w:rPr>
          <w:rFonts w:ascii="Times New Roman" w:hAnsi="Times New Roman" w:cs="Times New Roman"/>
          <w:sz w:val="24"/>
          <w:szCs w:val="24"/>
        </w:rPr>
        <w:t xml:space="preserve"> Se atenderán </w:t>
      </w:r>
      <w:r w:rsidR="003266BD" w:rsidRPr="00C70A3C">
        <w:rPr>
          <w:rFonts w:ascii="Times New Roman" w:hAnsi="Times New Roman" w:cs="Times New Roman"/>
          <w:sz w:val="24"/>
          <w:szCs w:val="24"/>
        </w:rPr>
        <w:t xml:space="preserve">sin objeción </w:t>
      </w:r>
      <w:r w:rsidRPr="00C70A3C">
        <w:rPr>
          <w:rFonts w:ascii="Times New Roman" w:hAnsi="Times New Roman" w:cs="Times New Roman"/>
          <w:sz w:val="24"/>
          <w:szCs w:val="24"/>
        </w:rPr>
        <w:t>a las embarazadas (prioridad)</w:t>
      </w:r>
      <w:r w:rsidR="003266BD" w:rsidRPr="00C70A3C">
        <w:rPr>
          <w:rFonts w:ascii="Times New Roman" w:hAnsi="Times New Roman" w:cs="Times New Roman"/>
          <w:sz w:val="24"/>
          <w:szCs w:val="24"/>
        </w:rPr>
        <w:t xml:space="preserve"> y </w:t>
      </w:r>
      <w:r w:rsidRPr="00C70A3C">
        <w:rPr>
          <w:rFonts w:ascii="Times New Roman" w:hAnsi="Times New Roman" w:cs="Times New Roman"/>
          <w:sz w:val="24"/>
          <w:szCs w:val="24"/>
        </w:rPr>
        <w:t>en el caso de emergencias</w:t>
      </w:r>
      <w:r w:rsidR="00860E19">
        <w:rPr>
          <w:rFonts w:ascii="Times New Roman" w:hAnsi="Times New Roman" w:cs="Times New Roman"/>
          <w:sz w:val="24"/>
          <w:szCs w:val="24"/>
        </w:rPr>
        <w:t xml:space="preserve"> como sangrado, dolor abdominal, abortos, entre otros </w:t>
      </w:r>
      <w:r w:rsidRPr="00C70A3C">
        <w:rPr>
          <w:rFonts w:ascii="Times New Roman" w:hAnsi="Times New Roman" w:cs="Times New Roman"/>
          <w:sz w:val="24"/>
          <w:szCs w:val="24"/>
        </w:rPr>
        <w:t xml:space="preserve"> deberán comunicarse previamente con la especialista.</w:t>
      </w:r>
      <w:r w:rsidR="003266BD" w:rsidRPr="00C70A3C">
        <w:rPr>
          <w:rFonts w:ascii="Times New Roman" w:hAnsi="Times New Roman" w:cs="Times New Roman"/>
          <w:sz w:val="24"/>
          <w:szCs w:val="24"/>
        </w:rPr>
        <w:t xml:space="preserve"> Los controles citológicos están suspendidos temporalmente.</w:t>
      </w:r>
    </w:p>
    <w:p w:rsidR="00F5457C" w:rsidRPr="00C70A3C" w:rsidRDefault="003266BD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Traumatología.</w:t>
      </w:r>
      <w:r w:rsidRPr="00C70A3C">
        <w:rPr>
          <w:rFonts w:ascii="Times New Roman" w:hAnsi="Times New Roman" w:cs="Times New Roman"/>
          <w:sz w:val="24"/>
          <w:szCs w:val="24"/>
        </w:rPr>
        <w:t xml:space="preserve"> Solo casos de emerge</w:t>
      </w:r>
      <w:r w:rsidR="00D51496">
        <w:rPr>
          <w:rFonts w:ascii="Times New Roman" w:hAnsi="Times New Roman" w:cs="Times New Roman"/>
          <w:sz w:val="24"/>
          <w:szCs w:val="24"/>
        </w:rPr>
        <w:t>ncia como esguinces</w:t>
      </w:r>
      <w:bookmarkStart w:id="0" w:name="_GoBack"/>
      <w:bookmarkEnd w:id="0"/>
      <w:r w:rsidR="00D51496">
        <w:rPr>
          <w:rFonts w:ascii="Times New Roman" w:hAnsi="Times New Roman" w:cs="Times New Roman"/>
          <w:sz w:val="24"/>
          <w:szCs w:val="24"/>
        </w:rPr>
        <w:t>, fracturas, politraumatismo.</w:t>
      </w:r>
    </w:p>
    <w:p w:rsidR="003266BD" w:rsidRPr="00C70A3C" w:rsidRDefault="003266BD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Pediatría.</w:t>
      </w:r>
      <w:r w:rsidR="00EE1C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A3C">
        <w:rPr>
          <w:rFonts w:ascii="Times New Roman" w:hAnsi="Times New Roman" w:cs="Times New Roman"/>
          <w:sz w:val="24"/>
          <w:szCs w:val="24"/>
        </w:rPr>
        <w:t>Se dará atención de emergencias (</w:t>
      </w:r>
      <w:r w:rsidR="00D51496">
        <w:rPr>
          <w:rFonts w:ascii="Times New Roman" w:hAnsi="Times New Roman" w:cs="Times New Roman"/>
          <w:sz w:val="24"/>
          <w:szCs w:val="24"/>
        </w:rPr>
        <w:t xml:space="preserve">fiebres altas, </w:t>
      </w:r>
      <w:r w:rsidRPr="00C70A3C">
        <w:rPr>
          <w:rFonts w:ascii="Times New Roman" w:hAnsi="Times New Roman" w:cs="Times New Roman"/>
          <w:sz w:val="24"/>
          <w:szCs w:val="24"/>
        </w:rPr>
        <w:t>deshidratación,  sx</w:t>
      </w:r>
      <w:r w:rsidR="00EE1CB6">
        <w:rPr>
          <w:rFonts w:ascii="Times New Roman" w:hAnsi="Times New Roman" w:cs="Times New Roman"/>
          <w:sz w:val="24"/>
          <w:szCs w:val="24"/>
        </w:rPr>
        <w:t xml:space="preserve"> </w:t>
      </w:r>
      <w:r w:rsidR="00D51496">
        <w:rPr>
          <w:rFonts w:ascii="Times New Roman" w:hAnsi="Times New Roman" w:cs="Times New Roman"/>
          <w:sz w:val="24"/>
          <w:szCs w:val="24"/>
        </w:rPr>
        <w:t>nefrítico, sx diarreicos</w:t>
      </w:r>
      <w:r w:rsidRPr="00C70A3C">
        <w:rPr>
          <w:rFonts w:ascii="Times New Roman" w:hAnsi="Times New Roman" w:cs="Times New Roman"/>
          <w:sz w:val="24"/>
          <w:szCs w:val="24"/>
        </w:rPr>
        <w:t xml:space="preserve"> y otras patologías que el médico residente considere previa interconsulta con los especialistas del área.</w:t>
      </w:r>
    </w:p>
    <w:p w:rsidR="00C70A3C" w:rsidRDefault="003266BD" w:rsidP="00C70A3C">
      <w:pPr>
        <w:pStyle w:val="Prrafodelista"/>
        <w:numPr>
          <w:ilvl w:val="0"/>
          <w:numId w:val="3"/>
        </w:numPr>
        <w:spacing w:after="0"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C70A3C">
        <w:rPr>
          <w:rFonts w:ascii="Times New Roman" w:hAnsi="Times New Roman" w:cs="Times New Roman"/>
          <w:b/>
          <w:sz w:val="24"/>
          <w:szCs w:val="24"/>
        </w:rPr>
        <w:t>Odontología</w:t>
      </w:r>
      <w:r w:rsidRPr="00C70A3C">
        <w:rPr>
          <w:rFonts w:ascii="Times New Roman" w:hAnsi="Times New Roman" w:cs="Times New Roman"/>
          <w:sz w:val="24"/>
          <w:szCs w:val="24"/>
        </w:rPr>
        <w:t>. Se atenderán previa cita y sólo para los siguientes casos: abscesos, exodoncias (si hay dolor), unidades dentarias con cavidades expuestas que comprometa dentina</w:t>
      </w:r>
      <w:r w:rsidR="00CC6E66" w:rsidRPr="00C70A3C">
        <w:rPr>
          <w:rFonts w:ascii="Times New Roman" w:hAnsi="Times New Roman" w:cs="Times New Roman"/>
          <w:sz w:val="24"/>
          <w:szCs w:val="24"/>
        </w:rPr>
        <w:t>, celulitis en hemicara bien sea derecha o izquierda, extracciones con estudios radiográficos y exámenes de laboratorio</w:t>
      </w:r>
      <w:r w:rsidRPr="00C70A3C">
        <w:rPr>
          <w:rFonts w:ascii="Times New Roman" w:hAnsi="Times New Roman" w:cs="Times New Roman"/>
          <w:sz w:val="24"/>
          <w:szCs w:val="24"/>
        </w:rPr>
        <w:t>. Esto con motivo a ser un servicio tipificado como de alto riesgo dado por la cercanía con el paciente y manejo de fluidos y secreciones.</w:t>
      </w:r>
    </w:p>
    <w:p w:rsidR="00745804" w:rsidRPr="004F1D10" w:rsidRDefault="00224621" w:rsidP="0022462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1D10">
        <w:rPr>
          <w:rFonts w:ascii="Times New Roman" w:hAnsi="Times New Roman" w:cs="Times New Roman"/>
          <w:b/>
          <w:i/>
          <w:sz w:val="24"/>
          <w:szCs w:val="24"/>
        </w:rPr>
        <w:lastRenderedPageBreak/>
        <w:t>Nota: q</w:t>
      </w:r>
      <w:r w:rsidR="00745804" w:rsidRPr="004F1D10">
        <w:rPr>
          <w:rFonts w:ascii="Times New Roman" w:hAnsi="Times New Roman" w:cs="Times New Roman"/>
          <w:b/>
          <w:i/>
          <w:sz w:val="24"/>
          <w:szCs w:val="24"/>
        </w:rPr>
        <w:t>uedan excluidos los siguientes tratamientos: Resinas, Amalgamas, Tartrectomia (</w:t>
      </w:r>
      <w:r w:rsidR="00631445" w:rsidRPr="004F1D10">
        <w:rPr>
          <w:rFonts w:ascii="Times New Roman" w:hAnsi="Times New Roman" w:cs="Times New Roman"/>
          <w:b/>
          <w:i/>
          <w:sz w:val="24"/>
          <w:szCs w:val="24"/>
        </w:rPr>
        <w:t>eliminación</w:t>
      </w:r>
      <w:r w:rsidR="00745804" w:rsidRPr="004F1D10">
        <w:rPr>
          <w:rFonts w:ascii="Times New Roman" w:hAnsi="Times New Roman" w:cs="Times New Roman"/>
          <w:b/>
          <w:i/>
          <w:sz w:val="24"/>
          <w:szCs w:val="24"/>
        </w:rPr>
        <w:t xml:space="preserve"> de cálculo dental), Profilaxis (</w:t>
      </w:r>
      <w:r w:rsidR="00631445" w:rsidRPr="004F1D10">
        <w:rPr>
          <w:rFonts w:ascii="Times New Roman" w:hAnsi="Times New Roman" w:cs="Times New Roman"/>
          <w:b/>
          <w:i/>
          <w:sz w:val="24"/>
          <w:szCs w:val="24"/>
        </w:rPr>
        <w:t>eliminación</w:t>
      </w:r>
      <w:r w:rsidR="00745804" w:rsidRPr="004F1D10">
        <w:rPr>
          <w:rFonts w:ascii="Times New Roman" w:hAnsi="Times New Roman" w:cs="Times New Roman"/>
          <w:b/>
          <w:i/>
          <w:sz w:val="24"/>
          <w:szCs w:val="24"/>
        </w:rPr>
        <w:t xml:space="preserve"> de placa bacteriana).</w:t>
      </w:r>
    </w:p>
    <w:p w:rsidR="00745804" w:rsidRPr="00745804" w:rsidRDefault="00745804" w:rsidP="0032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6BD" w:rsidRDefault="00224621" w:rsidP="003266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31445">
        <w:rPr>
          <w:rFonts w:ascii="Times New Roman" w:hAnsi="Times New Roman" w:cs="Times New Roman"/>
          <w:sz w:val="24"/>
          <w:szCs w:val="24"/>
        </w:rPr>
        <w:t xml:space="preserve">Es de resaltar que en medio de la situación económica y el avance de la pandemia, el servicio continúa activo para toda la comunidad universitaria, las medidas tomadas son para resguardo de todos y una manera de seguir en pie de lucha contra las adversidades que día a día se nos presenta. </w:t>
      </w:r>
    </w:p>
    <w:p w:rsidR="00FE136D" w:rsidRPr="0059199B" w:rsidRDefault="00FE136D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199B" w:rsidRDefault="004F1D10" w:rsidP="005919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E136D" w:rsidRPr="0059199B">
        <w:rPr>
          <w:rFonts w:ascii="Times New Roman" w:hAnsi="Times New Roman" w:cs="Times New Roman"/>
          <w:sz w:val="24"/>
          <w:szCs w:val="24"/>
        </w:rPr>
        <w:t>Si nos cuidamos, cuidamos a nuestros familiares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199B" w:rsidRPr="0059199B" w:rsidRDefault="0059199B" w:rsidP="0059199B">
      <w:pPr>
        <w:rPr>
          <w:rFonts w:ascii="Times New Roman" w:hAnsi="Times New Roman" w:cs="Times New Roman"/>
          <w:sz w:val="24"/>
          <w:szCs w:val="24"/>
        </w:rPr>
      </w:pPr>
    </w:p>
    <w:p w:rsidR="0007121B" w:rsidRDefault="0007121B" w:rsidP="005919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70A3C" w:rsidRDefault="00C70A3C" w:rsidP="005919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C70A3C" w:rsidRDefault="00C70A3C" w:rsidP="0059199B">
      <w:pPr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:rsidR="0007121B" w:rsidRPr="0007121B" w:rsidRDefault="0007121B" w:rsidP="0007121B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s-VE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Muy Atentamente</w:t>
      </w:r>
      <w:r w:rsidR="004F1D10">
        <w:rPr>
          <w:rFonts w:ascii="Times New Roman" w:hAnsi="Times New Roman" w:cs="Times New Roman"/>
          <w:b/>
          <w:sz w:val="24"/>
          <w:szCs w:val="24"/>
        </w:rPr>
        <w:t>:</w:t>
      </w:r>
    </w:p>
    <w:p w:rsidR="0007121B" w:rsidRPr="00162545" w:rsidRDefault="0007121B" w:rsidP="00071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121B" w:rsidRPr="00162545" w:rsidRDefault="0007121B" w:rsidP="0007121B">
      <w:pPr>
        <w:pStyle w:val="Sangradetexto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Prof. Raúl Vegas</w:t>
      </w:r>
    </w:p>
    <w:p w:rsidR="0007121B" w:rsidRPr="00162545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DIRECTOR DE SIPROMA</w:t>
      </w:r>
    </w:p>
    <w:p w:rsidR="0007121B" w:rsidRPr="00162545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Según Resolución Rectoral N° 1518/09/19</w:t>
      </w:r>
    </w:p>
    <w:p w:rsidR="004F1D10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>Telf.: 0414-500.56.29 / IP: 1102</w:t>
      </w:r>
    </w:p>
    <w:p w:rsidR="004F1D10" w:rsidRDefault="004F1D10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10" w:rsidRDefault="004F1D10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1D10" w:rsidRDefault="004F1D10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1B" w:rsidRPr="00162545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5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1D10" w:rsidRPr="004F1D10"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drawing>
          <wp:inline distT="0" distB="0" distL="0" distR="0">
            <wp:extent cx="1228725" cy="1190918"/>
            <wp:effectExtent l="0" t="0" r="0" b="9525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l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718" cy="119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1B" w:rsidRDefault="0007121B" w:rsidP="0007121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121B" w:rsidRPr="0059199B" w:rsidRDefault="0007121B" w:rsidP="0059199B">
      <w:pPr>
        <w:rPr>
          <w:rFonts w:ascii="Times New Roman" w:hAnsi="Times New Roman" w:cs="Times New Roman"/>
          <w:sz w:val="24"/>
          <w:szCs w:val="24"/>
        </w:rPr>
      </w:pPr>
    </w:p>
    <w:sectPr w:rsidR="0007121B" w:rsidRPr="0059199B" w:rsidSect="00A97025">
      <w:headerReference w:type="default" r:id="rId9"/>
      <w:footerReference w:type="default" r:id="rId10"/>
      <w:pgSz w:w="12240" w:h="15840"/>
      <w:pgMar w:top="962" w:right="1701" w:bottom="1417" w:left="1701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636D" w:rsidRDefault="0005636D" w:rsidP="00B068FF">
      <w:pPr>
        <w:spacing w:after="0" w:line="240" w:lineRule="auto"/>
      </w:pPr>
      <w:r>
        <w:separator/>
      </w:r>
    </w:p>
  </w:endnote>
  <w:endnote w:type="continuationSeparator" w:id="1">
    <w:p w:rsidR="0005636D" w:rsidRDefault="0005636D" w:rsidP="00B06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F" w:rsidRPr="00753CA2" w:rsidRDefault="00987DCF">
    <w:pPr>
      <w:pStyle w:val="Piedepgina"/>
      <w:rPr>
        <w:b/>
        <w:sz w:val="20"/>
        <w:szCs w:val="20"/>
      </w:rPr>
    </w:pPr>
    <w:r w:rsidRPr="00753CA2">
      <w:rPr>
        <w:b/>
        <w:sz w:val="20"/>
        <w:szCs w:val="20"/>
      </w:rPr>
      <w:t>Edificio sede UNELLEZ, Av. 23 de Enero frente a redoma de punto fresco, Barinas Estado Barinas.</w:t>
    </w:r>
  </w:p>
  <w:p w:rsidR="00987DCF" w:rsidRPr="00753CA2" w:rsidRDefault="00987DCF" w:rsidP="00753CA2">
    <w:pPr>
      <w:pStyle w:val="Piedepgina"/>
      <w:jc w:val="center"/>
      <w:rPr>
        <w:b/>
        <w:sz w:val="20"/>
        <w:szCs w:val="20"/>
      </w:rPr>
    </w:pPr>
    <w:r w:rsidRPr="00753CA2">
      <w:rPr>
        <w:b/>
        <w:sz w:val="20"/>
        <w:szCs w:val="20"/>
      </w:rPr>
      <w:t>Teléfonos: 0273-533.19.20/ 0273-530.21.02. Correo: sipromacentral@gmail.com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636D" w:rsidRDefault="0005636D" w:rsidP="00B068FF">
      <w:pPr>
        <w:spacing w:after="0" w:line="240" w:lineRule="auto"/>
      </w:pPr>
      <w:r>
        <w:separator/>
      </w:r>
    </w:p>
  </w:footnote>
  <w:footnote w:type="continuationSeparator" w:id="1">
    <w:p w:rsidR="0005636D" w:rsidRDefault="0005636D" w:rsidP="00B06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7DCF" w:rsidRDefault="00987DCF">
    <w:pPr>
      <w:pStyle w:val="Encabezado"/>
    </w:pPr>
    <w:r>
      <w:rPr>
        <w:noProof/>
        <w:lang w:val="es-ES" w:eastAsia="es-ES"/>
      </w:rPr>
      <w:drawing>
        <wp:inline distT="0" distB="0" distL="0" distR="0">
          <wp:extent cx="5610805" cy="206734"/>
          <wp:effectExtent l="19050" t="0" r="8945" b="0"/>
          <wp:docPr id="1" name="Imagen 1" descr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20678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>
          <wp:extent cx="5612130" cy="565785"/>
          <wp:effectExtent l="0" t="0" r="7620" b="5715"/>
          <wp:docPr id="16" name="Imagen 2" descr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65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7DCF" w:rsidRPr="0039065B" w:rsidRDefault="00987DCF" w:rsidP="000D1079">
    <w:pPr>
      <w:spacing w:after="0" w:line="240" w:lineRule="auto"/>
      <w:rPr>
        <w:b/>
      </w:rPr>
    </w:pPr>
  </w:p>
  <w:p w:rsidR="00987DCF" w:rsidRDefault="00987D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0D72"/>
    <w:multiLevelType w:val="hybridMultilevel"/>
    <w:tmpl w:val="3FF068D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A55DF"/>
    <w:multiLevelType w:val="hybridMultilevel"/>
    <w:tmpl w:val="3FF068D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F2C24"/>
    <w:multiLevelType w:val="hybridMultilevel"/>
    <w:tmpl w:val="2FF06B44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5D34CA"/>
    <w:rsid w:val="000021E3"/>
    <w:rsid w:val="00010063"/>
    <w:rsid w:val="000102B5"/>
    <w:rsid w:val="00013CBA"/>
    <w:rsid w:val="00014F3A"/>
    <w:rsid w:val="0001707A"/>
    <w:rsid w:val="0002046B"/>
    <w:rsid w:val="00020E6B"/>
    <w:rsid w:val="00024714"/>
    <w:rsid w:val="000274CD"/>
    <w:rsid w:val="00035B89"/>
    <w:rsid w:val="0003784C"/>
    <w:rsid w:val="00046848"/>
    <w:rsid w:val="000477FF"/>
    <w:rsid w:val="00052A80"/>
    <w:rsid w:val="0005636D"/>
    <w:rsid w:val="00061695"/>
    <w:rsid w:val="00061EFA"/>
    <w:rsid w:val="000668AF"/>
    <w:rsid w:val="000701D1"/>
    <w:rsid w:val="0007121B"/>
    <w:rsid w:val="00073149"/>
    <w:rsid w:val="00073AD3"/>
    <w:rsid w:val="00074023"/>
    <w:rsid w:val="00080D5A"/>
    <w:rsid w:val="000850C8"/>
    <w:rsid w:val="00087304"/>
    <w:rsid w:val="000924ED"/>
    <w:rsid w:val="00093D4C"/>
    <w:rsid w:val="000A303A"/>
    <w:rsid w:val="000A3BF8"/>
    <w:rsid w:val="000A6FFC"/>
    <w:rsid w:val="000B0BFA"/>
    <w:rsid w:val="000B21C9"/>
    <w:rsid w:val="000B3363"/>
    <w:rsid w:val="000B4769"/>
    <w:rsid w:val="000C2A20"/>
    <w:rsid w:val="000C3B0C"/>
    <w:rsid w:val="000D1079"/>
    <w:rsid w:val="000D1D0B"/>
    <w:rsid w:val="000D21F9"/>
    <w:rsid w:val="000D2BEC"/>
    <w:rsid w:val="000D4442"/>
    <w:rsid w:val="000E0066"/>
    <w:rsid w:val="000E1250"/>
    <w:rsid w:val="000E1304"/>
    <w:rsid w:val="000E2B2C"/>
    <w:rsid w:val="000E3487"/>
    <w:rsid w:val="000E3602"/>
    <w:rsid w:val="000E3682"/>
    <w:rsid w:val="000F0B07"/>
    <w:rsid w:val="000F591F"/>
    <w:rsid w:val="000F719A"/>
    <w:rsid w:val="000F7B5B"/>
    <w:rsid w:val="001046D1"/>
    <w:rsid w:val="00105F78"/>
    <w:rsid w:val="0011008E"/>
    <w:rsid w:val="00112073"/>
    <w:rsid w:val="00112C22"/>
    <w:rsid w:val="0011345F"/>
    <w:rsid w:val="00116CC5"/>
    <w:rsid w:val="00120119"/>
    <w:rsid w:val="00120BE4"/>
    <w:rsid w:val="00121AC7"/>
    <w:rsid w:val="00124797"/>
    <w:rsid w:val="00125878"/>
    <w:rsid w:val="00126377"/>
    <w:rsid w:val="00127D04"/>
    <w:rsid w:val="00145EDD"/>
    <w:rsid w:val="001479E4"/>
    <w:rsid w:val="0015655C"/>
    <w:rsid w:val="0016026A"/>
    <w:rsid w:val="00162545"/>
    <w:rsid w:val="001642BA"/>
    <w:rsid w:val="00165097"/>
    <w:rsid w:val="00167526"/>
    <w:rsid w:val="00172C62"/>
    <w:rsid w:val="00174E30"/>
    <w:rsid w:val="00175E9F"/>
    <w:rsid w:val="001806A9"/>
    <w:rsid w:val="001808AB"/>
    <w:rsid w:val="001823EF"/>
    <w:rsid w:val="00183BD5"/>
    <w:rsid w:val="00185E68"/>
    <w:rsid w:val="0019038E"/>
    <w:rsid w:val="00191D48"/>
    <w:rsid w:val="00191F80"/>
    <w:rsid w:val="00194E7B"/>
    <w:rsid w:val="001A1B06"/>
    <w:rsid w:val="001A285C"/>
    <w:rsid w:val="001A324F"/>
    <w:rsid w:val="001A5F53"/>
    <w:rsid w:val="001A694C"/>
    <w:rsid w:val="001B0DF7"/>
    <w:rsid w:val="001B1DFD"/>
    <w:rsid w:val="001B380B"/>
    <w:rsid w:val="001B6211"/>
    <w:rsid w:val="001B708B"/>
    <w:rsid w:val="001C1797"/>
    <w:rsid w:val="001C7BB1"/>
    <w:rsid w:val="001D19C8"/>
    <w:rsid w:val="001D28D3"/>
    <w:rsid w:val="001D5C1D"/>
    <w:rsid w:val="001D758B"/>
    <w:rsid w:val="001D7717"/>
    <w:rsid w:val="001D7C86"/>
    <w:rsid w:val="001E143E"/>
    <w:rsid w:val="001E225A"/>
    <w:rsid w:val="001E3699"/>
    <w:rsid w:val="001F2E9F"/>
    <w:rsid w:val="0020080F"/>
    <w:rsid w:val="00207885"/>
    <w:rsid w:val="00214C52"/>
    <w:rsid w:val="0022079A"/>
    <w:rsid w:val="00223213"/>
    <w:rsid w:val="00224621"/>
    <w:rsid w:val="00230D50"/>
    <w:rsid w:val="0023116F"/>
    <w:rsid w:val="0023178A"/>
    <w:rsid w:val="00237E35"/>
    <w:rsid w:val="002407C5"/>
    <w:rsid w:val="00250E1E"/>
    <w:rsid w:val="002520D7"/>
    <w:rsid w:val="00252446"/>
    <w:rsid w:val="00253D4D"/>
    <w:rsid w:val="00254EE1"/>
    <w:rsid w:val="00254FE3"/>
    <w:rsid w:val="0025575F"/>
    <w:rsid w:val="00257666"/>
    <w:rsid w:val="00267000"/>
    <w:rsid w:val="002672CB"/>
    <w:rsid w:val="00271978"/>
    <w:rsid w:val="00272EF4"/>
    <w:rsid w:val="002806F8"/>
    <w:rsid w:val="002876DF"/>
    <w:rsid w:val="00295D0E"/>
    <w:rsid w:val="002979FD"/>
    <w:rsid w:val="002A4F1F"/>
    <w:rsid w:val="002B3A3E"/>
    <w:rsid w:val="002B4BAD"/>
    <w:rsid w:val="002B64EE"/>
    <w:rsid w:val="002C7848"/>
    <w:rsid w:val="002D2650"/>
    <w:rsid w:val="002D29E3"/>
    <w:rsid w:val="002D48A8"/>
    <w:rsid w:val="002D62DC"/>
    <w:rsid w:val="002D6C41"/>
    <w:rsid w:val="002D7463"/>
    <w:rsid w:val="002D7CFA"/>
    <w:rsid w:val="002E2643"/>
    <w:rsid w:val="002E4413"/>
    <w:rsid w:val="002E461C"/>
    <w:rsid w:val="002E7161"/>
    <w:rsid w:val="002F478D"/>
    <w:rsid w:val="002F63A8"/>
    <w:rsid w:val="00301537"/>
    <w:rsid w:val="003031F3"/>
    <w:rsid w:val="0030400D"/>
    <w:rsid w:val="0032060B"/>
    <w:rsid w:val="00321970"/>
    <w:rsid w:val="00321D21"/>
    <w:rsid w:val="003249E6"/>
    <w:rsid w:val="00324A10"/>
    <w:rsid w:val="00324CBB"/>
    <w:rsid w:val="00325914"/>
    <w:rsid w:val="003266BD"/>
    <w:rsid w:val="003315EB"/>
    <w:rsid w:val="00331CC4"/>
    <w:rsid w:val="00343088"/>
    <w:rsid w:val="00345A48"/>
    <w:rsid w:val="00345CBC"/>
    <w:rsid w:val="00346D7E"/>
    <w:rsid w:val="003530BC"/>
    <w:rsid w:val="00360CEA"/>
    <w:rsid w:val="003619A8"/>
    <w:rsid w:val="00362413"/>
    <w:rsid w:val="00364841"/>
    <w:rsid w:val="00365758"/>
    <w:rsid w:val="00367324"/>
    <w:rsid w:val="00377D60"/>
    <w:rsid w:val="00380BB1"/>
    <w:rsid w:val="00382551"/>
    <w:rsid w:val="00385A3A"/>
    <w:rsid w:val="003901B1"/>
    <w:rsid w:val="003903A4"/>
    <w:rsid w:val="0039065B"/>
    <w:rsid w:val="00390A2F"/>
    <w:rsid w:val="003A3590"/>
    <w:rsid w:val="003A3EFE"/>
    <w:rsid w:val="003A4DE8"/>
    <w:rsid w:val="003A53E6"/>
    <w:rsid w:val="003B1226"/>
    <w:rsid w:val="003B4449"/>
    <w:rsid w:val="003B4FD3"/>
    <w:rsid w:val="003B5B16"/>
    <w:rsid w:val="003C1A0F"/>
    <w:rsid w:val="003C2CDE"/>
    <w:rsid w:val="003C4B61"/>
    <w:rsid w:val="003D0C1A"/>
    <w:rsid w:val="003D5DA7"/>
    <w:rsid w:val="003D7FF6"/>
    <w:rsid w:val="003E2F38"/>
    <w:rsid w:val="003F655B"/>
    <w:rsid w:val="004070C4"/>
    <w:rsid w:val="00411152"/>
    <w:rsid w:val="004151D0"/>
    <w:rsid w:val="004160F6"/>
    <w:rsid w:val="004245E8"/>
    <w:rsid w:val="00426F1C"/>
    <w:rsid w:val="00430000"/>
    <w:rsid w:val="0043276E"/>
    <w:rsid w:val="00440C0F"/>
    <w:rsid w:val="00441576"/>
    <w:rsid w:val="004420D9"/>
    <w:rsid w:val="004442CE"/>
    <w:rsid w:val="00450797"/>
    <w:rsid w:val="0045275D"/>
    <w:rsid w:val="00454158"/>
    <w:rsid w:val="00456201"/>
    <w:rsid w:val="00456346"/>
    <w:rsid w:val="00471D5B"/>
    <w:rsid w:val="0047311B"/>
    <w:rsid w:val="00473F51"/>
    <w:rsid w:val="0047651C"/>
    <w:rsid w:val="004768B1"/>
    <w:rsid w:val="00477717"/>
    <w:rsid w:val="00480E9F"/>
    <w:rsid w:val="0049486D"/>
    <w:rsid w:val="004A1316"/>
    <w:rsid w:val="004A1896"/>
    <w:rsid w:val="004A2E89"/>
    <w:rsid w:val="004B1C37"/>
    <w:rsid w:val="004B2884"/>
    <w:rsid w:val="004B3150"/>
    <w:rsid w:val="004B6203"/>
    <w:rsid w:val="004B7045"/>
    <w:rsid w:val="004D4F20"/>
    <w:rsid w:val="004E4355"/>
    <w:rsid w:val="004E5504"/>
    <w:rsid w:val="004F0844"/>
    <w:rsid w:val="004F1D10"/>
    <w:rsid w:val="004F3D44"/>
    <w:rsid w:val="004F4234"/>
    <w:rsid w:val="004F59C1"/>
    <w:rsid w:val="004F6597"/>
    <w:rsid w:val="005046AA"/>
    <w:rsid w:val="00506007"/>
    <w:rsid w:val="00511E22"/>
    <w:rsid w:val="00515775"/>
    <w:rsid w:val="00515CC4"/>
    <w:rsid w:val="00522DDA"/>
    <w:rsid w:val="005258F3"/>
    <w:rsid w:val="005309E5"/>
    <w:rsid w:val="00533352"/>
    <w:rsid w:val="00534597"/>
    <w:rsid w:val="0053563B"/>
    <w:rsid w:val="00540620"/>
    <w:rsid w:val="0055011E"/>
    <w:rsid w:val="00554A39"/>
    <w:rsid w:val="00557DE2"/>
    <w:rsid w:val="00560229"/>
    <w:rsid w:val="00563193"/>
    <w:rsid w:val="00564CAD"/>
    <w:rsid w:val="005669DC"/>
    <w:rsid w:val="00566ECD"/>
    <w:rsid w:val="00575B76"/>
    <w:rsid w:val="00580734"/>
    <w:rsid w:val="00584D15"/>
    <w:rsid w:val="00585738"/>
    <w:rsid w:val="00586106"/>
    <w:rsid w:val="0059199B"/>
    <w:rsid w:val="005A00C4"/>
    <w:rsid w:val="005A0BB3"/>
    <w:rsid w:val="005A34FD"/>
    <w:rsid w:val="005A506E"/>
    <w:rsid w:val="005B095F"/>
    <w:rsid w:val="005B545B"/>
    <w:rsid w:val="005B6D4F"/>
    <w:rsid w:val="005C58B2"/>
    <w:rsid w:val="005C68D0"/>
    <w:rsid w:val="005C7BEC"/>
    <w:rsid w:val="005D34CA"/>
    <w:rsid w:val="005D3ABD"/>
    <w:rsid w:val="005D4C8B"/>
    <w:rsid w:val="005D4FE0"/>
    <w:rsid w:val="005D6B30"/>
    <w:rsid w:val="005D78E2"/>
    <w:rsid w:val="005E4C59"/>
    <w:rsid w:val="005E666B"/>
    <w:rsid w:val="005F51E2"/>
    <w:rsid w:val="006003A5"/>
    <w:rsid w:val="00601953"/>
    <w:rsid w:val="0061193C"/>
    <w:rsid w:val="00614527"/>
    <w:rsid w:val="0061606B"/>
    <w:rsid w:val="00621128"/>
    <w:rsid w:val="00631445"/>
    <w:rsid w:val="006314A2"/>
    <w:rsid w:val="00636032"/>
    <w:rsid w:val="00636669"/>
    <w:rsid w:val="006400C0"/>
    <w:rsid w:val="00642210"/>
    <w:rsid w:val="006450D8"/>
    <w:rsid w:val="006461B1"/>
    <w:rsid w:val="0065679C"/>
    <w:rsid w:val="00661089"/>
    <w:rsid w:val="00672AE9"/>
    <w:rsid w:val="00672BAE"/>
    <w:rsid w:val="006835F5"/>
    <w:rsid w:val="00692E26"/>
    <w:rsid w:val="00693D34"/>
    <w:rsid w:val="006A3651"/>
    <w:rsid w:val="006B1A7E"/>
    <w:rsid w:val="006B1D05"/>
    <w:rsid w:val="006C5200"/>
    <w:rsid w:val="006C64F0"/>
    <w:rsid w:val="006D2288"/>
    <w:rsid w:val="006D23FC"/>
    <w:rsid w:val="006D4282"/>
    <w:rsid w:val="006D4A9B"/>
    <w:rsid w:val="006D4BB6"/>
    <w:rsid w:val="006D679A"/>
    <w:rsid w:val="006E7DC2"/>
    <w:rsid w:val="006F0151"/>
    <w:rsid w:val="006F590A"/>
    <w:rsid w:val="00703FE9"/>
    <w:rsid w:val="00705593"/>
    <w:rsid w:val="0070618D"/>
    <w:rsid w:val="00706DD6"/>
    <w:rsid w:val="00707BC8"/>
    <w:rsid w:val="007134B6"/>
    <w:rsid w:val="0071557D"/>
    <w:rsid w:val="007156BB"/>
    <w:rsid w:val="007156EF"/>
    <w:rsid w:val="00715FFA"/>
    <w:rsid w:val="00720876"/>
    <w:rsid w:val="0072300C"/>
    <w:rsid w:val="007235D1"/>
    <w:rsid w:val="00726BB3"/>
    <w:rsid w:val="00727856"/>
    <w:rsid w:val="00732C9B"/>
    <w:rsid w:val="00732F3E"/>
    <w:rsid w:val="007335BD"/>
    <w:rsid w:val="00735203"/>
    <w:rsid w:val="007356CA"/>
    <w:rsid w:val="00736BE6"/>
    <w:rsid w:val="007402D4"/>
    <w:rsid w:val="00743AD2"/>
    <w:rsid w:val="00745804"/>
    <w:rsid w:val="00746DE4"/>
    <w:rsid w:val="007474FD"/>
    <w:rsid w:val="00753CA2"/>
    <w:rsid w:val="00762F07"/>
    <w:rsid w:val="00763FC3"/>
    <w:rsid w:val="007711C1"/>
    <w:rsid w:val="00771AF7"/>
    <w:rsid w:val="00777D0E"/>
    <w:rsid w:val="007804DE"/>
    <w:rsid w:val="007839B7"/>
    <w:rsid w:val="007854F0"/>
    <w:rsid w:val="00786BA1"/>
    <w:rsid w:val="00787C69"/>
    <w:rsid w:val="00791FE7"/>
    <w:rsid w:val="00792733"/>
    <w:rsid w:val="007A1BD6"/>
    <w:rsid w:val="007A1E04"/>
    <w:rsid w:val="007A329A"/>
    <w:rsid w:val="007A36B7"/>
    <w:rsid w:val="007A786B"/>
    <w:rsid w:val="007B0193"/>
    <w:rsid w:val="007B10D8"/>
    <w:rsid w:val="007B40DF"/>
    <w:rsid w:val="007B6D60"/>
    <w:rsid w:val="007C1220"/>
    <w:rsid w:val="007C5078"/>
    <w:rsid w:val="007D2C21"/>
    <w:rsid w:val="007D5745"/>
    <w:rsid w:val="007E1816"/>
    <w:rsid w:val="007E40EC"/>
    <w:rsid w:val="007E4707"/>
    <w:rsid w:val="007E678F"/>
    <w:rsid w:val="007F0928"/>
    <w:rsid w:val="007F4D80"/>
    <w:rsid w:val="007F62F3"/>
    <w:rsid w:val="00802995"/>
    <w:rsid w:val="0080444F"/>
    <w:rsid w:val="00807DE6"/>
    <w:rsid w:val="0081195E"/>
    <w:rsid w:val="008179E7"/>
    <w:rsid w:val="008247F5"/>
    <w:rsid w:val="00826818"/>
    <w:rsid w:val="00834658"/>
    <w:rsid w:val="00837011"/>
    <w:rsid w:val="008422EE"/>
    <w:rsid w:val="00844F8D"/>
    <w:rsid w:val="00846B82"/>
    <w:rsid w:val="00846E12"/>
    <w:rsid w:val="008510A9"/>
    <w:rsid w:val="00851F54"/>
    <w:rsid w:val="00853A81"/>
    <w:rsid w:val="0085767C"/>
    <w:rsid w:val="00860E19"/>
    <w:rsid w:val="00864CA0"/>
    <w:rsid w:val="00881913"/>
    <w:rsid w:val="00883235"/>
    <w:rsid w:val="00893265"/>
    <w:rsid w:val="008945D3"/>
    <w:rsid w:val="008A0EC9"/>
    <w:rsid w:val="008A4677"/>
    <w:rsid w:val="008A70E1"/>
    <w:rsid w:val="008B14B8"/>
    <w:rsid w:val="008B334C"/>
    <w:rsid w:val="008B4567"/>
    <w:rsid w:val="008B4DDD"/>
    <w:rsid w:val="008B5ED8"/>
    <w:rsid w:val="008B6A0C"/>
    <w:rsid w:val="008B7F3F"/>
    <w:rsid w:val="008C352F"/>
    <w:rsid w:val="008C44E7"/>
    <w:rsid w:val="008C73CF"/>
    <w:rsid w:val="008C7D3C"/>
    <w:rsid w:val="008D02AC"/>
    <w:rsid w:val="008D240C"/>
    <w:rsid w:val="008D351A"/>
    <w:rsid w:val="008D3A76"/>
    <w:rsid w:val="008D469F"/>
    <w:rsid w:val="008E114D"/>
    <w:rsid w:val="008E4FDB"/>
    <w:rsid w:val="008F06AE"/>
    <w:rsid w:val="008F1E16"/>
    <w:rsid w:val="008F6751"/>
    <w:rsid w:val="008F6BD9"/>
    <w:rsid w:val="008F6EA3"/>
    <w:rsid w:val="008F7D88"/>
    <w:rsid w:val="009005B4"/>
    <w:rsid w:val="009031F0"/>
    <w:rsid w:val="00904013"/>
    <w:rsid w:val="00905626"/>
    <w:rsid w:val="00905BFB"/>
    <w:rsid w:val="00913BD4"/>
    <w:rsid w:val="00917551"/>
    <w:rsid w:val="009179B2"/>
    <w:rsid w:val="0093187B"/>
    <w:rsid w:val="00933D74"/>
    <w:rsid w:val="00934B1A"/>
    <w:rsid w:val="00937C3A"/>
    <w:rsid w:val="00942921"/>
    <w:rsid w:val="0095160B"/>
    <w:rsid w:val="00952004"/>
    <w:rsid w:val="00953417"/>
    <w:rsid w:val="009564FD"/>
    <w:rsid w:val="00962DD3"/>
    <w:rsid w:val="00967E0A"/>
    <w:rsid w:val="00967E7A"/>
    <w:rsid w:val="009709B1"/>
    <w:rsid w:val="0097121D"/>
    <w:rsid w:val="00975BAC"/>
    <w:rsid w:val="00980B3F"/>
    <w:rsid w:val="00983A44"/>
    <w:rsid w:val="00987DCF"/>
    <w:rsid w:val="00994D97"/>
    <w:rsid w:val="0099530B"/>
    <w:rsid w:val="009955FA"/>
    <w:rsid w:val="009B0396"/>
    <w:rsid w:val="009B0748"/>
    <w:rsid w:val="009B2AB5"/>
    <w:rsid w:val="009C6099"/>
    <w:rsid w:val="009D1877"/>
    <w:rsid w:val="009D5A19"/>
    <w:rsid w:val="009E0054"/>
    <w:rsid w:val="009E0A99"/>
    <w:rsid w:val="009E6F30"/>
    <w:rsid w:val="009F0207"/>
    <w:rsid w:val="009F7A7D"/>
    <w:rsid w:val="00A01803"/>
    <w:rsid w:val="00A03752"/>
    <w:rsid w:val="00A0573D"/>
    <w:rsid w:val="00A06FA1"/>
    <w:rsid w:val="00A11A41"/>
    <w:rsid w:val="00A11B32"/>
    <w:rsid w:val="00A13B9D"/>
    <w:rsid w:val="00A13F19"/>
    <w:rsid w:val="00A15F24"/>
    <w:rsid w:val="00A23AE8"/>
    <w:rsid w:val="00A25628"/>
    <w:rsid w:val="00A267E4"/>
    <w:rsid w:val="00A3008C"/>
    <w:rsid w:val="00A30B2B"/>
    <w:rsid w:val="00A31CDD"/>
    <w:rsid w:val="00A43475"/>
    <w:rsid w:val="00A43D15"/>
    <w:rsid w:val="00A460A0"/>
    <w:rsid w:val="00A463FE"/>
    <w:rsid w:val="00A4695A"/>
    <w:rsid w:val="00A5184F"/>
    <w:rsid w:val="00A528F2"/>
    <w:rsid w:val="00A54393"/>
    <w:rsid w:val="00A547CA"/>
    <w:rsid w:val="00A565B7"/>
    <w:rsid w:val="00A62270"/>
    <w:rsid w:val="00A67D32"/>
    <w:rsid w:val="00A7389F"/>
    <w:rsid w:val="00A73F43"/>
    <w:rsid w:val="00A95A8F"/>
    <w:rsid w:val="00A97025"/>
    <w:rsid w:val="00AA5F78"/>
    <w:rsid w:val="00AA7E5D"/>
    <w:rsid w:val="00AB01E9"/>
    <w:rsid w:val="00AB7B0A"/>
    <w:rsid w:val="00AC7D59"/>
    <w:rsid w:val="00AC7EE9"/>
    <w:rsid w:val="00AD35F3"/>
    <w:rsid w:val="00AD4502"/>
    <w:rsid w:val="00AE316A"/>
    <w:rsid w:val="00AE566F"/>
    <w:rsid w:val="00AE57F1"/>
    <w:rsid w:val="00AE5D71"/>
    <w:rsid w:val="00AF7EF5"/>
    <w:rsid w:val="00B01645"/>
    <w:rsid w:val="00B04364"/>
    <w:rsid w:val="00B068FF"/>
    <w:rsid w:val="00B1032E"/>
    <w:rsid w:val="00B10729"/>
    <w:rsid w:val="00B141E5"/>
    <w:rsid w:val="00B20D4B"/>
    <w:rsid w:val="00B2350D"/>
    <w:rsid w:val="00B25191"/>
    <w:rsid w:val="00B3014F"/>
    <w:rsid w:val="00B35D49"/>
    <w:rsid w:val="00B46525"/>
    <w:rsid w:val="00B5002E"/>
    <w:rsid w:val="00B56CAE"/>
    <w:rsid w:val="00B579DA"/>
    <w:rsid w:val="00B66C2D"/>
    <w:rsid w:val="00B73623"/>
    <w:rsid w:val="00B80FEE"/>
    <w:rsid w:val="00B8610D"/>
    <w:rsid w:val="00B90F0B"/>
    <w:rsid w:val="00B95059"/>
    <w:rsid w:val="00BA0DA8"/>
    <w:rsid w:val="00BA4140"/>
    <w:rsid w:val="00BA45CF"/>
    <w:rsid w:val="00BB5EFD"/>
    <w:rsid w:val="00BB6AC5"/>
    <w:rsid w:val="00BC4A59"/>
    <w:rsid w:val="00BD78F6"/>
    <w:rsid w:val="00BE2865"/>
    <w:rsid w:val="00BE28DB"/>
    <w:rsid w:val="00BE4D1D"/>
    <w:rsid w:val="00BF227E"/>
    <w:rsid w:val="00BF44BC"/>
    <w:rsid w:val="00BF49F1"/>
    <w:rsid w:val="00C0675F"/>
    <w:rsid w:val="00C20A95"/>
    <w:rsid w:val="00C22611"/>
    <w:rsid w:val="00C22DA6"/>
    <w:rsid w:val="00C22F27"/>
    <w:rsid w:val="00C31007"/>
    <w:rsid w:val="00C32842"/>
    <w:rsid w:val="00C33806"/>
    <w:rsid w:val="00C35018"/>
    <w:rsid w:val="00C40257"/>
    <w:rsid w:val="00C502BA"/>
    <w:rsid w:val="00C50BC8"/>
    <w:rsid w:val="00C50EDA"/>
    <w:rsid w:val="00C5160D"/>
    <w:rsid w:val="00C608A0"/>
    <w:rsid w:val="00C64D6D"/>
    <w:rsid w:val="00C70A3C"/>
    <w:rsid w:val="00C7448B"/>
    <w:rsid w:val="00C74C83"/>
    <w:rsid w:val="00C76D1B"/>
    <w:rsid w:val="00C846D1"/>
    <w:rsid w:val="00C90B68"/>
    <w:rsid w:val="00C91953"/>
    <w:rsid w:val="00C95F01"/>
    <w:rsid w:val="00CA20F2"/>
    <w:rsid w:val="00CA6670"/>
    <w:rsid w:val="00CA7432"/>
    <w:rsid w:val="00CB58EE"/>
    <w:rsid w:val="00CB5D7C"/>
    <w:rsid w:val="00CC4041"/>
    <w:rsid w:val="00CC6431"/>
    <w:rsid w:val="00CC6E66"/>
    <w:rsid w:val="00CD1E2E"/>
    <w:rsid w:val="00CD7234"/>
    <w:rsid w:val="00CE0D5E"/>
    <w:rsid w:val="00CE20D6"/>
    <w:rsid w:val="00CE3664"/>
    <w:rsid w:val="00CE48A9"/>
    <w:rsid w:val="00CF0018"/>
    <w:rsid w:val="00CF55DC"/>
    <w:rsid w:val="00CF5DA7"/>
    <w:rsid w:val="00CF60CC"/>
    <w:rsid w:val="00D00579"/>
    <w:rsid w:val="00D031ED"/>
    <w:rsid w:val="00D07430"/>
    <w:rsid w:val="00D153F4"/>
    <w:rsid w:val="00D154F2"/>
    <w:rsid w:val="00D203E2"/>
    <w:rsid w:val="00D22E66"/>
    <w:rsid w:val="00D23991"/>
    <w:rsid w:val="00D2471F"/>
    <w:rsid w:val="00D27789"/>
    <w:rsid w:val="00D27DEB"/>
    <w:rsid w:val="00D40105"/>
    <w:rsid w:val="00D40516"/>
    <w:rsid w:val="00D44140"/>
    <w:rsid w:val="00D501E3"/>
    <w:rsid w:val="00D51496"/>
    <w:rsid w:val="00D51AE8"/>
    <w:rsid w:val="00D57D08"/>
    <w:rsid w:val="00D669E7"/>
    <w:rsid w:val="00D67D42"/>
    <w:rsid w:val="00D80450"/>
    <w:rsid w:val="00D82A4C"/>
    <w:rsid w:val="00D82A7D"/>
    <w:rsid w:val="00D93469"/>
    <w:rsid w:val="00DA305D"/>
    <w:rsid w:val="00DA3EF5"/>
    <w:rsid w:val="00DA4BE1"/>
    <w:rsid w:val="00DA68CD"/>
    <w:rsid w:val="00DB2336"/>
    <w:rsid w:val="00DB61D1"/>
    <w:rsid w:val="00DC2390"/>
    <w:rsid w:val="00DC2480"/>
    <w:rsid w:val="00DC32C0"/>
    <w:rsid w:val="00DC4126"/>
    <w:rsid w:val="00DC5463"/>
    <w:rsid w:val="00DC7C40"/>
    <w:rsid w:val="00DC7ED8"/>
    <w:rsid w:val="00DD2562"/>
    <w:rsid w:val="00DE40EE"/>
    <w:rsid w:val="00DE4BE6"/>
    <w:rsid w:val="00DE7B8D"/>
    <w:rsid w:val="00DF03A7"/>
    <w:rsid w:val="00DF2B24"/>
    <w:rsid w:val="00DF2B39"/>
    <w:rsid w:val="00DF3D07"/>
    <w:rsid w:val="00DF7AA4"/>
    <w:rsid w:val="00E00428"/>
    <w:rsid w:val="00E01D08"/>
    <w:rsid w:val="00E02BB8"/>
    <w:rsid w:val="00E03621"/>
    <w:rsid w:val="00E03878"/>
    <w:rsid w:val="00E13903"/>
    <w:rsid w:val="00E16002"/>
    <w:rsid w:val="00E277D9"/>
    <w:rsid w:val="00E33A66"/>
    <w:rsid w:val="00E35FB5"/>
    <w:rsid w:val="00E37B16"/>
    <w:rsid w:val="00E438FA"/>
    <w:rsid w:val="00E445E3"/>
    <w:rsid w:val="00E478ED"/>
    <w:rsid w:val="00E51A3D"/>
    <w:rsid w:val="00E70697"/>
    <w:rsid w:val="00E711AE"/>
    <w:rsid w:val="00E80730"/>
    <w:rsid w:val="00E80AA6"/>
    <w:rsid w:val="00E841D7"/>
    <w:rsid w:val="00E90094"/>
    <w:rsid w:val="00E92D25"/>
    <w:rsid w:val="00E9457F"/>
    <w:rsid w:val="00E96C30"/>
    <w:rsid w:val="00E97310"/>
    <w:rsid w:val="00EA0A61"/>
    <w:rsid w:val="00EA1156"/>
    <w:rsid w:val="00EA256C"/>
    <w:rsid w:val="00EA3F5B"/>
    <w:rsid w:val="00EA7426"/>
    <w:rsid w:val="00EB173F"/>
    <w:rsid w:val="00EB34E1"/>
    <w:rsid w:val="00EB6A00"/>
    <w:rsid w:val="00EC34C0"/>
    <w:rsid w:val="00ED14F3"/>
    <w:rsid w:val="00ED1FA5"/>
    <w:rsid w:val="00ED3235"/>
    <w:rsid w:val="00ED40E7"/>
    <w:rsid w:val="00ED66C5"/>
    <w:rsid w:val="00ED6D99"/>
    <w:rsid w:val="00EE1087"/>
    <w:rsid w:val="00EE1CB6"/>
    <w:rsid w:val="00EE2ABF"/>
    <w:rsid w:val="00EF10C1"/>
    <w:rsid w:val="00EF2265"/>
    <w:rsid w:val="00EF5806"/>
    <w:rsid w:val="00F0634F"/>
    <w:rsid w:val="00F14B4A"/>
    <w:rsid w:val="00F20DDD"/>
    <w:rsid w:val="00F25395"/>
    <w:rsid w:val="00F257AA"/>
    <w:rsid w:val="00F26D8E"/>
    <w:rsid w:val="00F32511"/>
    <w:rsid w:val="00F3328D"/>
    <w:rsid w:val="00F33F9E"/>
    <w:rsid w:val="00F36698"/>
    <w:rsid w:val="00F379E8"/>
    <w:rsid w:val="00F41037"/>
    <w:rsid w:val="00F41C7F"/>
    <w:rsid w:val="00F42126"/>
    <w:rsid w:val="00F46B8E"/>
    <w:rsid w:val="00F5035B"/>
    <w:rsid w:val="00F51342"/>
    <w:rsid w:val="00F52D1F"/>
    <w:rsid w:val="00F5457C"/>
    <w:rsid w:val="00F55A2C"/>
    <w:rsid w:val="00F61780"/>
    <w:rsid w:val="00F618EF"/>
    <w:rsid w:val="00F632C4"/>
    <w:rsid w:val="00F70FD6"/>
    <w:rsid w:val="00F71631"/>
    <w:rsid w:val="00F71E48"/>
    <w:rsid w:val="00F72550"/>
    <w:rsid w:val="00F7331C"/>
    <w:rsid w:val="00F76812"/>
    <w:rsid w:val="00F806FD"/>
    <w:rsid w:val="00F84381"/>
    <w:rsid w:val="00F84688"/>
    <w:rsid w:val="00F874AE"/>
    <w:rsid w:val="00F91746"/>
    <w:rsid w:val="00F96F92"/>
    <w:rsid w:val="00FA25DA"/>
    <w:rsid w:val="00FA70E3"/>
    <w:rsid w:val="00FA7157"/>
    <w:rsid w:val="00FA7F1F"/>
    <w:rsid w:val="00FB095F"/>
    <w:rsid w:val="00FB15E4"/>
    <w:rsid w:val="00FB2CFE"/>
    <w:rsid w:val="00FB3924"/>
    <w:rsid w:val="00FC21BF"/>
    <w:rsid w:val="00FC3AC0"/>
    <w:rsid w:val="00FD2538"/>
    <w:rsid w:val="00FD3937"/>
    <w:rsid w:val="00FD42D7"/>
    <w:rsid w:val="00FE136D"/>
    <w:rsid w:val="00FE164C"/>
    <w:rsid w:val="00FE1670"/>
    <w:rsid w:val="00FE3029"/>
    <w:rsid w:val="00FE77D2"/>
    <w:rsid w:val="00FE7CD8"/>
    <w:rsid w:val="00FF1A5B"/>
    <w:rsid w:val="00FF2B94"/>
    <w:rsid w:val="00FF56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11B"/>
  </w:style>
  <w:style w:type="paragraph" w:styleId="Ttulo2">
    <w:name w:val="heading 2"/>
    <w:basedOn w:val="Normal"/>
    <w:link w:val="Ttulo2Car"/>
    <w:uiPriority w:val="9"/>
    <w:qFormat/>
    <w:rsid w:val="00967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8FF"/>
  </w:style>
  <w:style w:type="paragraph" w:styleId="Piedepgina">
    <w:name w:val="footer"/>
    <w:basedOn w:val="Normal"/>
    <w:link w:val="Piedepgina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8FF"/>
  </w:style>
  <w:style w:type="table" w:styleId="Tablaconcuadrcula">
    <w:name w:val="Table Grid"/>
    <w:basedOn w:val="Tablanormal"/>
    <w:uiPriority w:val="39"/>
    <w:rsid w:val="008D24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40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E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Lista">
    <w:name w:val="List"/>
    <w:basedOn w:val="Normal"/>
    <w:uiPriority w:val="99"/>
    <w:unhideWhenUsed/>
    <w:rsid w:val="00B3014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3014F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3014F"/>
  </w:style>
  <w:style w:type="character" w:customStyle="1" w:styleId="SaludoCar">
    <w:name w:val="Saludo Car"/>
    <w:basedOn w:val="Fuentedeprrafopredeter"/>
    <w:link w:val="Saludo"/>
    <w:uiPriority w:val="99"/>
    <w:rsid w:val="00B3014F"/>
  </w:style>
  <w:style w:type="paragraph" w:styleId="Cierre">
    <w:name w:val="Closing"/>
    <w:basedOn w:val="Normal"/>
    <w:link w:val="CierreCar"/>
    <w:uiPriority w:val="99"/>
    <w:unhideWhenUsed/>
    <w:rsid w:val="00B3014F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014F"/>
  </w:style>
  <w:style w:type="paragraph" w:styleId="Epgrafe">
    <w:name w:val="caption"/>
    <w:basedOn w:val="Normal"/>
    <w:next w:val="Normal"/>
    <w:uiPriority w:val="35"/>
    <w:unhideWhenUsed/>
    <w:qFormat/>
    <w:rsid w:val="00B3014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301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014F"/>
  </w:style>
  <w:style w:type="paragraph" w:styleId="Sangradetextonormal">
    <w:name w:val="Body Text Indent"/>
    <w:basedOn w:val="Normal"/>
    <w:link w:val="SangradetextonormalCar"/>
    <w:uiPriority w:val="99"/>
    <w:unhideWhenUsed/>
    <w:rsid w:val="00B301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014F"/>
  </w:style>
  <w:style w:type="paragraph" w:customStyle="1" w:styleId="Lneadeasunto">
    <w:name w:val="Línea de asunto"/>
    <w:basedOn w:val="Normal"/>
    <w:rsid w:val="00B3014F"/>
  </w:style>
  <w:style w:type="paragraph" w:styleId="Sangranormal">
    <w:name w:val="Normal Indent"/>
    <w:basedOn w:val="Normal"/>
    <w:uiPriority w:val="99"/>
    <w:unhideWhenUsed/>
    <w:rsid w:val="00B3014F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3014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3014F"/>
  </w:style>
  <w:style w:type="character" w:customStyle="1" w:styleId="Ttulo2Car">
    <w:name w:val="Título 2 Car"/>
    <w:basedOn w:val="Fuentedeprrafopredeter"/>
    <w:link w:val="Ttulo2"/>
    <w:uiPriority w:val="9"/>
    <w:rsid w:val="00967E7A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nfasis">
    <w:name w:val="Emphasis"/>
    <w:basedOn w:val="Fuentedeprrafopredeter"/>
    <w:uiPriority w:val="20"/>
    <w:qFormat/>
    <w:rsid w:val="00967E7A"/>
    <w:rPr>
      <w:i/>
      <w:iCs/>
    </w:rPr>
  </w:style>
  <w:style w:type="character" w:styleId="Textoennegrita">
    <w:name w:val="Strong"/>
    <w:basedOn w:val="Fuentedeprrafopredeter"/>
    <w:uiPriority w:val="22"/>
    <w:qFormat/>
    <w:rsid w:val="00967E7A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67E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67E7A"/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783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67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8FF"/>
  </w:style>
  <w:style w:type="paragraph" w:styleId="Piedepgina">
    <w:name w:val="footer"/>
    <w:basedOn w:val="Normal"/>
    <w:link w:val="PiedepginaCar"/>
    <w:uiPriority w:val="99"/>
    <w:unhideWhenUsed/>
    <w:rsid w:val="00B068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8FF"/>
  </w:style>
  <w:style w:type="table" w:styleId="Tablaconcuadrcula">
    <w:name w:val="Table Grid"/>
    <w:basedOn w:val="Tablanormal"/>
    <w:uiPriority w:val="39"/>
    <w:rsid w:val="008D2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0401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E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5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  <w:style w:type="paragraph" w:styleId="Lista">
    <w:name w:val="List"/>
    <w:basedOn w:val="Normal"/>
    <w:uiPriority w:val="99"/>
    <w:unhideWhenUsed/>
    <w:rsid w:val="00B3014F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B3014F"/>
    <w:pPr>
      <w:ind w:left="566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B3014F"/>
  </w:style>
  <w:style w:type="character" w:customStyle="1" w:styleId="SaludoCar">
    <w:name w:val="Saludo Car"/>
    <w:basedOn w:val="Fuentedeprrafopredeter"/>
    <w:link w:val="Saludo"/>
    <w:uiPriority w:val="99"/>
    <w:rsid w:val="00B3014F"/>
  </w:style>
  <w:style w:type="paragraph" w:styleId="Cierre">
    <w:name w:val="Closing"/>
    <w:basedOn w:val="Normal"/>
    <w:link w:val="CierreCar"/>
    <w:uiPriority w:val="99"/>
    <w:unhideWhenUsed/>
    <w:rsid w:val="00B3014F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B3014F"/>
  </w:style>
  <w:style w:type="paragraph" w:styleId="Epgrafe">
    <w:name w:val="caption"/>
    <w:basedOn w:val="Normal"/>
    <w:next w:val="Normal"/>
    <w:uiPriority w:val="35"/>
    <w:unhideWhenUsed/>
    <w:qFormat/>
    <w:rsid w:val="00B3014F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B3014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3014F"/>
  </w:style>
  <w:style w:type="paragraph" w:styleId="Sangradetextonormal">
    <w:name w:val="Body Text Indent"/>
    <w:basedOn w:val="Normal"/>
    <w:link w:val="SangradetextonormalCar"/>
    <w:uiPriority w:val="99"/>
    <w:unhideWhenUsed/>
    <w:rsid w:val="00B3014F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B3014F"/>
  </w:style>
  <w:style w:type="paragraph" w:customStyle="1" w:styleId="Lneadeasunto">
    <w:name w:val="Línea de asunto"/>
    <w:basedOn w:val="Normal"/>
    <w:rsid w:val="00B3014F"/>
  </w:style>
  <w:style w:type="paragraph" w:styleId="Sangranormal">
    <w:name w:val="Normal Indent"/>
    <w:basedOn w:val="Normal"/>
    <w:uiPriority w:val="99"/>
    <w:unhideWhenUsed/>
    <w:rsid w:val="00B3014F"/>
    <w:pPr>
      <w:ind w:left="708"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B3014F"/>
    <w:pPr>
      <w:spacing w:after="16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B3014F"/>
  </w:style>
  <w:style w:type="character" w:customStyle="1" w:styleId="Ttulo2Car">
    <w:name w:val="Título 2 Car"/>
    <w:basedOn w:val="Fuentedeprrafopredeter"/>
    <w:link w:val="Ttulo2"/>
    <w:uiPriority w:val="9"/>
    <w:rsid w:val="00967E7A"/>
    <w:rPr>
      <w:rFonts w:ascii="Times New Roman" w:eastAsia="Times New Roman" w:hAnsi="Times New Roman" w:cs="Times New Roman"/>
      <w:b/>
      <w:bCs/>
      <w:sz w:val="36"/>
      <w:szCs w:val="36"/>
      <w:lang w:eastAsia="es-VE"/>
    </w:rPr>
  </w:style>
  <w:style w:type="character" w:styleId="nfasis">
    <w:name w:val="Emphasis"/>
    <w:basedOn w:val="Fuentedeprrafopredeter"/>
    <w:uiPriority w:val="20"/>
    <w:qFormat/>
    <w:rsid w:val="00967E7A"/>
    <w:rPr>
      <w:i/>
      <w:iCs/>
    </w:rPr>
  </w:style>
  <w:style w:type="character" w:styleId="Textoennegrita">
    <w:name w:val="Strong"/>
    <w:basedOn w:val="Fuentedeprrafopredeter"/>
    <w:uiPriority w:val="22"/>
    <w:qFormat/>
    <w:rsid w:val="00967E7A"/>
    <w:rPr>
      <w:b/>
      <w:b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67E7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67E7A"/>
    <w:rPr>
      <w:rFonts w:ascii="Times New Roman" w:eastAsia="Times New Roman" w:hAnsi="Times New Roman" w:cs="Times New Roman"/>
      <w:i/>
      <w:iCs/>
      <w:sz w:val="24"/>
      <w:szCs w:val="24"/>
      <w:lang w:eastAsia="es-VE"/>
    </w:rPr>
  </w:style>
  <w:style w:type="paragraph" w:styleId="Prrafodelista">
    <w:name w:val="List Paragraph"/>
    <w:basedOn w:val="Normal"/>
    <w:uiPriority w:val="34"/>
    <w:qFormat/>
    <w:rsid w:val="00783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0E34-662D-418C-879C-4FF98CF4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698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Andreina</cp:lastModifiedBy>
  <cp:revision>13</cp:revision>
  <cp:lastPrinted>2020-08-13T16:28:00Z</cp:lastPrinted>
  <dcterms:created xsi:type="dcterms:W3CDTF">2020-08-14T16:30:00Z</dcterms:created>
  <dcterms:modified xsi:type="dcterms:W3CDTF">2020-08-27T17:46:00Z</dcterms:modified>
</cp:coreProperties>
</file>