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0F" w:rsidRDefault="00BA7EE9">
      <w:pPr>
        <w:jc w:val="right"/>
      </w:pPr>
      <w:r>
        <w:rPr>
          <w:sz w:val="24"/>
          <w:szCs w:val="24"/>
        </w:rPr>
        <w:t>BARINAS, 09/04/2020</w:t>
      </w:r>
    </w:p>
    <w:p w:rsidR="00452B0F" w:rsidRDefault="00BA7EE9">
      <w:pPr>
        <w:jc w:val="center"/>
      </w:pPr>
      <w:r>
        <w:rPr>
          <w:sz w:val="36"/>
          <w:szCs w:val="36"/>
        </w:rPr>
        <w:t>CIRCULAR</w:t>
      </w:r>
    </w:p>
    <w:p w:rsidR="00452B0F" w:rsidRDefault="00BA7EE9">
      <w:pPr>
        <w:spacing w:after="0" w:line="240" w:lineRule="auto"/>
        <w:ind w:firstLine="708"/>
        <w:jc w:val="both"/>
      </w:pPr>
      <w:r>
        <w:rPr>
          <w:sz w:val="24"/>
          <w:szCs w:val="24"/>
        </w:rPr>
        <w:t>Ante todo reciban un fraternal saludo de parte del personal que labora en la Dirección del Sistema de Protección Medico Asistencial de la Unellez (DISIPROMA); la presente es para informar a la comunidad universitaria de los</w:t>
      </w:r>
      <w:r w:rsidR="008B2C0A">
        <w:rPr>
          <w:sz w:val="24"/>
          <w:szCs w:val="24"/>
        </w:rPr>
        <w:t xml:space="preserve"> </w:t>
      </w:r>
      <w:r>
        <w:rPr>
          <w:sz w:val="24"/>
          <w:szCs w:val="24"/>
        </w:rPr>
        <w:t>Vicerrectorados: Apure, Cojedes y Portuguesa,</w:t>
      </w:r>
      <w:r w:rsidR="008B2C0A">
        <w:rPr>
          <w:sz w:val="24"/>
          <w:szCs w:val="24"/>
        </w:rPr>
        <w:t xml:space="preserve"> </w:t>
      </w:r>
      <w:r>
        <w:rPr>
          <w:sz w:val="24"/>
          <w:szCs w:val="24"/>
        </w:rPr>
        <w:t>beneficiaria del</w:t>
      </w:r>
      <w:r>
        <w:rPr>
          <w:b/>
          <w:sz w:val="24"/>
          <w:szCs w:val="24"/>
        </w:rPr>
        <w:t xml:space="preserve"> PROGRAMA DE SUMINISTRO DE MEDICAMENTOS PARA TRATAMIENTO PERMANENTE, </w:t>
      </w:r>
      <w:r>
        <w:rPr>
          <w:sz w:val="24"/>
          <w:szCs w:val="24"/>
        </w:rPr>
        <w:t>que se ha creado una encuesta en línea con el propósito de actualizar la data de los beneficiarios de dicho Programa a fin de</w:t>
      </w:r>
      <w:r>
        <w:rPr>
          <w:b/>
          <w:sz w:val="24"/>
          <w:szCs w:val="24"/>
        </w:rPr>
        <w:t xml:space="preserve"> extender el Plan de Entrega de Medicamentos </w:t>
      </w:r>
      <w:r>
        <w:rPr>
          <w:sz w:val="24"/>
          <w:szCs w:val="24"/>
        </w:rPr>
        <w:t>a esos vicerrectorados, esto según lo indicado por nuestro Rector, Dr Alberto Quintero, como medida de atención a los trabajadores de la Unellez frente a la situación de emergencia sanitaria nacional decretada por el Presidente Nicolás Maduro Moros.</w:t>
      </w:r>
    </w:p>
    <w:p w:rsidR="00452B0F" w:rsidRDefault="00452B0F">
      <w:pPr>
        <w:spacing w:after="0" w:line="240" w:lineRule="auto"/>
        <w:ind w:firstLine="708"/>
        <w:jc w:val="both"/>
        <w:rPr>
          <w:b/>
          <w:sz w:val="24"/>
          <w:szCs w:val="24"/>
        </w:rPr>
      </w:pPr>
    </w:p>
    <w:p w:rsidR="00452B0F" w:rsidRDefault="00BA7EE9">
      <w:pPr>
        <w:spacing w:after="0" w:line="240" w:lineRule="auto"/>
        <w:ind w:firstLine="708"/>
        <w:jc w:val="both"/>
      </w:pPr>
      <w:r>
        <w:rPr>
          <w:sz w:val="24"/>
          <w:szCs w:val="24"/>
        </w:rPr>
        <w:t xml:space="preserve">La encuesta se encuentra disponible en el portal electrónico de siproma: </w:t>
      </w:r>
      <w:hyperlink r:id="rId7">
        <w:r>
          <w:rPr>
            <w:rStyle w:val="EnlacedeInternet"/>
            <w:sz w:val="24"/>
            <w:szCs w:val="24"/>
          </w:rPr>
          <w:t>www.siproma.unellez.edu.ve</w:t>
        </w:r>
      </w:hyperlink>
      <w:r>
        <w:rPr>
          <w:rStyle w:val="EnlacedeInternet"/>
          <w:sz w:val="24"/>
          <w:szCs w:val="24"/>
        </w:rPr>
        <w:t>,</w:t>
      </w:r>
      <w:r>
        <w:rPr>
          <w:sz w:val="24"/>
          <w:szCs w:val="24"/>
        </w:rPr>
        <w:t xml:space="preserve">o ingresando directamente al siguiente vínculo: </w:t>
      </w:r>
      <w:hyperlink r:id="rId8">
        <w:r>
          <w:rPr>
            <w:rStyle w:val="EnlacedeInternet"/>
            <w:sz w:val="24"/>
            <w:szCs w:val="24"/>
          </w:rPr>
          <w:t>https://forms.gle/AmToaivBLyHfAnBG9</w:t>
        </w:r>
      </w:hyperlink>
    </w:p>
    <w:p w:rsidR="00452B0F" w:rsidRDefault="00452B0F">
      <w:pPr>
        <w:spacing w:after="0" w:line="240" w:lineRule="auto"/>
        <w:jc w:val="both"/>
        <w:rPr>
          <w:sz w:val="24"/>
          <w:szCs w:val="24"/>
        </w:rPr>
      </w:pPr>
    </w:p>
    <w:p w:rsidR="00452B0F" w:rsidRDefault="00BA7EE9">
      <w:pPr>
        <w:spacing w:after="0" w:line="240" w:lineRule="auto"/>
        <w:jc w:val="both"/>
      </w:pPr>
      <w:r>
        <w:rPr>
          <w:sz w:val="24"/>
          <w:szCs w:val="24"/>
        </w:rPr>
        <w:tab/>
        <w:t xml:space="preserve">En el caso de no poder ingresar a la encuesta en línea favor enviar los siguientes datos: </w:t>
      </w:r>
      <w:r>
        <w:rPr>
          <w:b/>
          <w:bCs/>
          <w:sz w:val="24"/>
          <w:szCs w:val="24"/>
        </w:rPr>
        <w:t>VICERRECTORADO, CEDULA DE TITULAR (TRABAJADOR), NOMBRE DEL TITULAR (TRABAJADOR), CONDICIÓN DEL TRABAJADOR, CEDULA DEL BENEFICIARIO, NOMBRE DEL BENEFICIARIO, PARENTEZCO</w:t>
      </w:r>
      <w:r>
        <w:rPr>
          <w:sz w:val="24"/>
          <w:szCs w:val="24"/>
        </w:rPr>
        <w:t xml:space="preserve"> (en caso de ser el titular favor omitir), </w:t>
      </w:r>
      <w:r>
        <w:rPr>
          <w:b/>
          <w:bCs/>
          <w:sz w:val="24"/>
          <w:szCs w:val="24"/>
        </w:rPr>
        <w:t>DIRECCIÓN DE HABITACIÓN, N.º DE TELEFONO DE CONTACTO</w:t>
      </w:r>
      <w:r>
        <w:rPr>
          <w:sz w:val="24"/>
          <w:szCs w:val="24"/>
        </w:rPr>
        <w:t>; a los siguientes canales de comunicación habilitados para tal fin:</w:t>
      </w:r>
    </w:p>
    <w:p w:rsidR="00452B0F" w:rsidRDefault="00452B0F">
      <w:pPr>
        <w:spacing w:after="0" w:line="360" w:lineRule="auto"/>
        <w:jc w:val="both"/>
        <w:rPr>
          <w:sz w:val="24"/>
          <w:szCs w:val="24"/>
        </w:rPr>
      </w:pPr>
    </w:p>
    <w:p w:rsidR="00452B0F" w:rsidRDefault="00BA7EE9">
      <w:pPr>
        <w:numPr>
          <w:ilvl w:val="0"/>
          <w:numId w:val="1"/>
        </w:numPr>
        <w:spacing w:after="0" w:line="360" w:lineRule="auto"/>
        <w:jc w:val="both"/>
      </w:pPr>
      <w:r>
        <w:rPr>
          <w:sz w:val="24"/>
          <w:szCs w:val="24"/>
        </w:rPr>
        <w:t xml:space="preserve">mensajería de texto: 04245272954  y al correo electrónico: </w:t>
      </w:r>
      <w:hyperlink r:id="rId9">
        <w:r>
          <w:rPr>
            <w:rStyle w:val="EnlacedeInternet"/>
            <w:sz w:val="24"/>
            <w:szCs w:val="24"/>
          </w:rPr>
          <w:t>unidaddefarmaciasiproma@gmail.com</w:t>
        </w:r>
      </w:hyperlink>
    </w:p>
    <w:p w:rsidR="00452B0F" w:rsidRDefault="00BA7EE9" w:rsidP="00916DC8">
      <w:pPr>
        <w:numPr>
          <w:ilvl w:val="0"/>
          <w:numId w:val="1"/>
        </w:numPr>
        <w:spacing w:after="0" w:line="360" w:lineRule="auto"/>
        <w:jc w:val="both"/>
      </w:pPr>
      <w:r>
        <w:rPr>
          <w:sz w:val="24"/>
          <w:szCs w:val="24"/>
        </w:rPr>
        <w:t xml:space="preserve">grupo telegram: </w:t>
      </w:r>
      <w:hyperlink r:id="rId10" w:history="1">
        <w:r w:rsidR="00916DC8" w:rsidRPr="00D56A06">
          <w:rPr>
            <w:rStyle w:val="Hipervnculo"/>
            <w:sz w:val="24"/>
            <w:szCs w:val="24"/>
          </w:rPr>
          <w:t>https://t.me/joinchat/LM1uwkf3HX-vw1IWN7lw1Q</w:t>
        </w:r>
      </w:hyperlink>
    </w:p>
    <w:p w:rsidR="00916DC8" w:rsidRDefault="00916DC8" w:rsidP="00E404D0">
      <w:pPr>
        <w:spacing w:after="0" w:line="360" w:lineRule="auto"/>
        <w:ind w:left="993"/>
        <w:jc w:val="both"/>
      </w:pPr>
    </w:p>
    <w:p w:rsidR="00452B0F" w:rsidRDefault="0002588C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4066540</wp:posOffset>
            </wp:positionH>
            <wp:positionV relativeFrom="paragraph">
              <wp:posOffset>506095</wp:posOffset>
            </wp:positionV>
            <wp:extent cx="1363451" cy="1381125"/>
            <wp:effectExtent l="0" t="0" r="8255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_SIPROM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451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298C"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2652395</wp:posOffset>
            </wp:positionH>
            <wp:positionV relativeFrom="paragraph">
              <wp:posOffset>399164</wp:posOffset>
            </wp:positionV>
            <wp:extent cx="1626870" cy="1160145"/>
            <wp:effectExtent l="0" t="0" r="0" b="1905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RAUL.png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ACB3AC"/>
                        </a:clrFrom>
                        <a:clrTo>
                          <a:srgbClr val="ACB3AC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7EE9">
        <w:rPr>
          <w:sz w:val="24"/>
          <w:szCs w:val="24"/>
        </w:rPr>
        <w:tab/>
        <w:t>La duración de esta jornada de actual</w:t>
      </w:r>
      <w:r w:rsidR="00E7383B">
        <w:rPr>
          <w:sz w:val="24"/>
          <w:szCs w:val="24"/>
        </w:rPr>
        <w:t>ización de datos es desde lunes 13/04/2020 al  sábado 27</w:t>
      </w:r>
      <w:r w:rsidR="00BA7EE9">
        <w:rPr>
          <w:sz w:val="24"/>
          <w:szCs w:val="24"/>
        </w:rPr>
        <w:t xml:space="preserve">/04/2020. </w:t>
      </w:r>
    </w:p>
    <w:p w:rsidR="0064298C" w:rsidRDefault="0064298C">
      <w:pPr>
        <w:spacing w:after="0" w:line="360" w:lineRule="auto"/>
        <w:jc w:val="both"/>
      </w:pPr>
    </w:p>
    <w:p w:rsidR="00452B0F" w:rsidRDefault="00452B0F">
      <w:pPr>
        <w:spacing w:after="0" w:line="240" w:lineRule="auto"/>
        <w:jc w:val="both"/>
        <w:rPr>
          <w:b/>
          <w:sz w:val="24"/>
          <w:szCs w:val="24"/>
        </w:rPr>
      </w:pPr>
    </w:p>
    <w:p w:rsidR="00452B0F" w:rsidRDefault="00BA7EE9">
      <w:pPr>
        <w:spacing w:after="0"/>
        <w:jc w:val="center"/>
      </w:pPr>
      <w:r>
        <w:rPr>
          <w:sz w:val="24"/>
          <w:szCs w:val="24"/>
        </w:rPr>
        <w:t>__________________________________</w:t>
      </w:r>
    </w:p>
    <w:p w:rsidR="00452B0F" w:rsidRDefault="00BA7EE9">
      <w:pPr>
        <w:spacing w:after="0" w:line="240" w:lineRule="auto"/>
        <w:jc w:val="center"/>
      </w:pPr>
      <w:bookmarkStart w:id="0" w:name="_GoBack1"/>
      <w:bookmarkEnd w:id="0"/>
      <w:r>
        <w:rPr>
          <w:b/>
          <w:sz w:val="24"/>
          <w:szCs w:val="24"/>
        </w:rPr>
        <w:t>Prof. Raúl Vegas</w:t>
      </w:r>
      <w:bookmarkStart w:id="1" w:name="_GoBack"/>
      <w:bookmarkEnd w:id="1"/>
    </w:p>
    <w:p w:rsidR="00452B0F" w:rsidRDefault="00BA7EE9">
      <w:pPr>
        <w:spacing w:after="0" w:line="240" w:lineRule="auto"/>
        <w:jc w:val="center"/>
      </w:pPr>
      <w:r>
        <w:rPr>
          <w:b/>
          <w:sz w:val="24"/>
          <w:szCs w:val="24"/>
        </w:rPr>
        <w:t>Director de SIPROMA</w:t>
      </w:r>
    </w:p>
    <w:p w:rsidR="00452B0F" w:rsidRDefault="00BA7EE9">
      <w:pPr>
        <w:spacing w:after="0" w:line="240" w:lineRule="auto"/>
        <w:jc w:val="center"/>
      </w:pPr>
      <w:r>
        <w:rPr>
          <w:b/>
          <w:sz w:val="18"/>
          <w:szCs w:val="18"/>
        </w:rPr>
        <w:t>Según Resolución Rectoral N° 1518/09/19</w:t>
      </w:r>
    </w:p>
    <w:p w:rsidR="00452B0F" w:rsidRDefault="00BA7EE9">
      <w:pPr>
        <w:spacing w:after="0" w:line="240" w:lineRule="auto"/>
        <w:jc w:val="center"/>
      </w:pPr>
      <w:r>
        <w:rPr>
          <w:b/>
          <w:sz w:val="18"/>
          <w:szCs w:val="18"/>
        </w:rPr>
        <w:t>Tlf. 0414-5005629/IP 1102</w:t>
      </w:r>
    </w:p>
    <w:p w:rsidR="00452B0F" w:rsidRDefault="00452B0F">
      <w:pPr>
        <w:spacing w:after="0" w:line="240" w:lineRule="auto"/>
        <w:ind w:firstLine="708"/>
        <w:jc w:val="center"/>
      </w:pPr>
    </w:p>
    <w:sectPr w:rsidR="00452B0F" w:rsidSect="00190AF5">
      <w:headerReference w:type="default" r:id="rId13"/>
      <w:footerReference w:type="default" r:id="rId14"/>
      <w:pgSz w:w="12240" w:h="15840"/>
      <w:pgMar w:top="765" w:right="720" w:bottom="765" w:left="720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966" w:rsidRDefault="00FD2966">
      <w:pPr>
        <w:spacing w:after="0" w:line="240" w:lineRule="auto"/>
      </w:pPr>
      <w:r>
        <w:separator/>
      </w:r>
    </w:p>
  </w:endnote>
  <w:endnote w:type="continuationSeparator" w:id="1">
    <w:p w:rsidR="00FD2966" w:rsidRDefault="00FD2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Arial"/>
    <w:charset w:val="00"/>
    <w:family w:val="swiss"/>
    <w:pitch w:val="variable"/>
    <w:sig w:usb0="00000000" w:usb1="4200FDFF" w:usb2="000030A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B0F" w:rsidRDefault="00BA7EE9">
    <w:pPr>
      <w:pStyle w:val="Piedepgina"/>
      <w:tabs>
        <w:tab w:val="right" w:pos="9498"/>
      </w:tabs>
      <w:ind w:left="-426" w:right="-660"/>
    </w:pPr>
    <w:r>
      <w:t>Edificio sede UNELLEZ, Av. 23 de Enero frente a redoma “Ezequiel Zamora”, parroquia Alto Barinas, Ciudad de Barinas, Estado Barinas. Tlfs: 02735331920 / 02735302102. Correo: sipromacentral@gmail.com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966" w:rsidRDefault="00FD2966">
      <w:pPr>
        <w:spacing w:after="0" w:line="240" w:lineRule="auto"/>
      </w:pPr>
      <w:r>
        <w:separator/>
      </w:r>
    </w:p>
  </w:footnote>
  <w:footnote w:type="continuationSeparator" w:id="1">
    <w:p w:rsidR="00FD2966" w:rsidRDefault="00FD2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9606" w:type="dxa"/>
      <w:jc w:val="center"/>
      <w:tblCellMar>
        <w:left w:w="113" w:type="dxa"/>
      </w:tblCellMar>
      <w:tblLook w:val="04A0"/>
    </w:tblPr>
    <w:tblGrid>
      <w:gridCol w:w="2234"/>
      <w:gridCol w:w="5698"/>
      <w:gridCol w:w="1674"/>
    </w:tblGrid>
    <w:tr w:rsidR="00452B0F">
      <w:trPr>
        <w:trHeight w:val="1833"/>
        <w:jc w:val="center"/>
      </w:trPr>
      <w:tc>
        <w:tcPr>
          <w:tcW w:w="223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52B0F" w:rsidRDefault="00BA7EE9">
          <w:pPr>
            <w:pStyle w:val="Encabezado"/>
            <w:rPr>
              <w:iCs/>
              <w:szCs w:val="20"/>
              <w:lang w:val="es-MX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-3175</wp:posOffset>
                </wp:positionV>
                <wp:extent cx="998220" cy="882015"/>
                <wp:effectExtent l="0" t="0" r="0" b="0"/>
                <wp:wrapTopAndBottom/>
                <wp:docPr id="4" name="Imagen1" descr="documentosB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1" descr="documentosB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40950" b="344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220" cy="882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lang w:val="es-MX"/>
            </w:rPr>
            <w:t>RIF. G-20007705-0</w:t>
          </w:r>
        </w:p>
      </w:tc>
      <w:tc>
        <w:tcPr>
          <w:tcW w:w="569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52B0F" w:rsidRDefault="00BA7EE9">
          <w:pPr>
            <w:spacing w:after="0"/>
            <w:jc w:val="center"/>
            <w:rPr>
              <w:b/>
              <w:i/>
            </w:rPr>
          </w:pPr>
          <w:r>
            <w:rPr>
              <w:b/>
              <w:i/>
            </w:rPr>
            <w:t>UNIVERSIDAD NACIONAL EXPERIMENTAL</w:t>
          </w:r>
        </w:p>
        <w:p w:rsidR="00452B0F" w:rsidRDefault="00BA7EE9">
          <w:pPr>
            <w:spacing w:after="0"/>
            <w:jc w:val="center"/>
            <w:rPr>
              <w:b/>
              <w:lang w:val="es-MX"/>
            </w:rPr>
          </w:pPr>
          <w:r>
            <w:rPr>
              <w:b/>
              <w:i/>
            </w:rPr>
            <w:t xml:space="preserve"> D</w:t>
          </w:r>
          <w:r>
            <w:rPr>
              <w:b/>
              <w:i/>
              <w:lang w:val="es-MX"/>
            </w:rPr>
            <w:t>E</w:t>
          </w:r>
          <w:r>
            <w:rPr>
              <w:b/>
              <w:i/>
            </w:rPr>
            <w:t xml:space="preserve"> LOS LLANOS OCCIDENTALES</w:t>
          </w:r>
        </w:p>
        <w:p w:rsidR="00452B0F" w:rsidRDefault="00BA7EE9">
          <w:pPr>
            <w:spacing w:after="0"/>
            <w:jc w:val="center"/>
            <w:rPr>
              <w:rFonts w:ascii="Castellar" w:hAnsi="Castellar"/>
              <w:b/>
              <w:lang w:val="es-MX"/>
            </w:rPr>
          </w:pPr>
          <w:r>
            <w:rPr>
              <w:b/>
            </w:rPr>
            <w:t xml:space="preserve">“EZEQUIEL ZAMORA </w:t>
          </w:r>
          <w:r>
            <w:rPr>
              <w:rFonts w:ascii="Verdana" w:hAnsi="Verdana"/>
              <w:b/>
            </w:rPr>
            <w:t>“</w:t>
          </w:r>
        </w:p>
        <w:p w:rsidR="00452B0F" w:rsidRDefault="00BA7EE9">
          <w:pPr>
            <w:pStyle w:val="Ttulo3"/>
            <w:jc w:val="center"/>
            <w:rPr>
              <w:rFonts w:ascii="Times New Roman" w:hAnsi="Times New Roman" w:cs="Times New Roman"/>
              <w:color w:val="00000A"/>
              <w:lang w:val="es-ES"/>
            </w:rPr>
          </w:pPr>
          <w:r>
            <w:rPr>
              <w:rFonts w:ascii="Times New Roman" w:hAnsi="Times New Roman" w:cs="Times New Roman"/>
              <w:color w:val="00000A"/>
              <w:lang w:val="es-ES"/>
            </w:rPr>
            <w:t>Dirección del Sistema de Protección Médico Asistencial</w:t>
          </w:r>
        </w:p>
        <w:p w:rsidR="00452B0F" w:rsidRDefault="00BA7EE9">
          <w:pPr>
            <w:spacing w:after="0"/>
            <w:jc w:val="center"/>
            <w:rPr>
              <w:b/>
            </w:rPr>
          </w:pPr>
          <w:r>
            <w:rPr>
              <w:b/>
              <w:lang w:val="es-ES"/>
            </w:rPr>
            <w:t>DI</w:t>
          </w:r>
          <w:r>
            <w:rPr>
              <w:noProof/>
              <w:lang w:val="es-ES" w:eastAsia="es-ES"/>
            </w:rPr>
            <w:drawing>
              <wp:anchor distT="0" distB="8890" distL="114300" distR="114300" simplePos="0" relativeHeight="7" behindDoc="1" locked="0" layoutInCell="1" allowOverlap="1">
                <wp:simplePos x="0" y="0"/>
                <wp:positionH relativeFrom="column">
                  <wp:posOffset>3493135</wp:posOffset>
                </wp:positionH>
                <wp:positionV relativeFrom="paragraph">
                  <wp:posOffset>-638810</wp:posOffset>
                </wp:positionV>
                <wp:extent cx="1257300" cy="708025"/>
                <wp:effectExtent l="0" t="0" r="0" b="0"/>
                <wp:wrapNone/>
                <wp:docPr id="5" name="Imagen2" descr="http://1.bp.blogspot.com/_e2k4htuwQ4U/TOv7zjcFYRI/AAAAAAAAArI/febKY-MJpAM/s1600/CADUCE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2" descr="http://1.bp.blogspot.com/_e2k4htuwQ4U/TOv7zjcFYRI/AAAAAAAAArI/febKY-MJpAM/s1600/CADUCE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b="447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708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/>
            </w:rPr>
            <w:t>SIPROMA</w:t>
          </w:r>
        </w:p>
      </w:tc>
      <w:tc>
        <w:tcPr>
          <w:tcW w:w="167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52B0F" w:rsidRDefault="00452B0F">
          <w:pPr>
            <w:pStyle w:val="Encabezado"/>
          </w:pPr>
        </w:p>
      </w:tc>
    </w:tr>
  </w:tbl>
  <w:p w:rsidR="00452B0F" w:rsidRDefault="00452B0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028E8"/>
    <w:multiLevelType w:val="multilevel"/>
    <w:tmpl w:val="FC2CD9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9160C6E"/>
    <w:multiLevelType w:val="multilevel"/>
    <w:tmpl w:val="06846D7C"/>
    <w:lvl w:ilvl="0">
      <w:start w:val="1"/>
      <w:numFmt w:val="bullet"/>
      <w:lvlText w:val=""/>
      <w:lvlJc w:val="left"/>
      <w:pPr>
        <w:tabs>
          <w:tab w:val="num" w:pos="993"/>
        </w:tabs>
        <w:ind w:left="993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353"/>
        </w:tabs>
        <w:ind w:left="135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13"/>
        </w:tabs>
        <w:ind w:left="171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433"/>
        </w:tabs>
        <w:ind w:left="243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93"/>
        </w:tabs>
        <w:ind w:left="279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13"/>
        </w:tabs>
        <w:ind w:left="351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73"/>
        </w:tabs>
        <w:ind w:left="3873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B0F"/>
    <w:rsid w:val="0002588C"/>
    <w:rsid w:val="00190AF5"/>
    <w:rsid w:val="00452B0F"/>
    <w:rsid w:val="0064298C"/>
    <w:rsid w:val="008B2C0A"/>
    <w:rsid w:val="00916DC8"/>
    <w:rsid w:val="00BA7EE9"/>
    <w:rsid w:val="00E1272C"/>
    <w:rsid w:val="00E404D0"/>
    <w:rsid w:val="00E7383B"/>
    <w:rsid w:val="00FD2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s-V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C6E"/>
    <w:pPr>
      <w:spacing w:after="200" w:line="276" w:lineRule="auto"/>
    </w:pPr>
    <w:rPr>
      <w:color w:val="00000A"/>
      <w:sz w:val="22"/>
    </w:rPr>
  </w:style>
  <w:style w:type="paragraph" w:styleId="Ttulo3">
    <w:name w:val="heading 3"/>
    <w:basedOn w:val="Normal"/>
    <w:next w:val="Normal"/>
    <w:link w:val="Ttulo3Car"/>
    <w:qFormat/>
    <w:rsid w:val="00093C6E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color w:val="993300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93C6E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93C6E"/>
  </w:style>
  <w:style w:type="character" w:customStyle="1" w:styleId="Ttulo3Car">
    <w:name w:val="Título 3 Car"/>
    <w:basedOn w:val="Fuentedeprrafopredeter"/>
    <w:link w:val="Ttulo3"/>
    <w:qFormat/>
    <w:rsid w:val="00093C6E"/>
    <w:rPr>
      <w:rFonts w:ascii="Arial" w:eastAsia="Times New Roman" w:hAnsi="Arial" w:cs="Arial"/>
      <w:b/>
      <w:bCs/>
      <w:color w:val="993300"/>
      <w:szCs w:val="24"/>
      <w:lang w:val="en-US" w:eastAsia="es-ES"/>
    </w:rPr>
  </w:style>
  <w:style w:type="character" w:customStyle="1" w:styleId="Vietas">
    <w:name w:val="Viñetas"/>
    <w:qFormat/>
    <w:rsid w:val="00190AF5"/>
    <w:rPr>
      <w:rFonts w:ascii="OpenSymbol" w:eastAsia="OpenSymbol" w:hAnsi="OpenSymbol" w:cs="OpenSymbol"/>
    </w:rPr>
  </w:style>
  <w:style w:type="character" w:customStyle="1" w:styleId="EnlacedeInternet">
    <w:name w:val="Enlace de Internet"/>
    <w:rsid w:val="00190AF5"/>
    <w:rPr>
      <w:color w:val="000080"/>
      <w:u w:val="single"/>
    </w:rPr>
  </w:style>
  <w:style w:type="character" w:customStyle="1" w:styleId="ListLabel1">
    <w:name w:val="ListLabel 1"/>
    <w:qFormat/>
    <w:rsid w:val="00190AF5"/>
    <w:rPr>
      <w:rFonts w:cs="OpenSymbol"/>
    </w:rPr>
  </w:style>
  <w:style w:type="character" w:customStyle="1" w:styleId="ListLabel2">
    <w:name w:val="ListLabel 2"/>
    <w:qFormat/>
    <w:rsid w:val="00190AF5"/>
    <w:rPr>
      <w:rFonts w:cs="OpenSymbol"/>
    </w:rPr>
  </w:style>
  <w:style w:type="character" w:customStyle="1" w:styleId="ListLabel3">
    <w:name w:val="ListLabel 3"/>
    <w:qFormat/>
    <w:rsid w:val="00190AF5"/>
    <w:rPr>
      <w:rFonts w:cs="OpenSymbol"/>
    </w:rPr>
  </w:style>
  <w:style w:type="character" w:customStyle="1" w:styleId="ListLabel4">
    <w:name w:val="ListLabel 4"/>
    <w:qFormat/>
    <w:rsid w:val="00190AF5"/>
    <w:rPr>
      <w:rFonts w:cs="OpenSymbol"/>
    </w:rPr>
  </w:style>
  <w:style w:type="character" w:customStyle="1" w:styleId="ListLabel5">
    <w:name w:val="ListLabel 5"/>
    <w:qFormat/>
    <w:rsid w:val="00190AF5"/>
    <w:rPr>
      <w:rFonts w:cs="OpenSymbol"/>
    </w:rPr>
  </w:style>
  <w:style w:type="character" w:customStyle="1" w:styleId="ListLabel6">
    <w:name w:val="ListLabel 6"/>
    <w:qFormat/>
    <w:rsid w:val="00190AF5"/>
    <w:rPr>
      <w:rFonts w:cs="OpenSymbol"/>
    </w:rPr>
  </w:style>
  <w:style w:type="character" w:customStyle="1" w:styleId="ListLabel7">
    <w:name w:val="ListLabel 7"/>
    <w:qFormat/>
    <w:rsid w:val="00190AF5"/>
    <w:rPr>
      <w:rFonts w:cs="OpenSymbol"/>
    </w:rPr>
  </w:style>
  <w:style w:type="character" w:customStyle="1" w:styleId="ListLabel8">
    <w:name w:val="ListLabel 8"/>
    <w:qFormat/>
    <w:rsid w:val="00190AF5"/>
    <w:rPr>
      <w:rFonts w:cs="OpenSymbol"/>
    </w:rPr>
  </w:style>
  <w:style w:type="character" w:customStyle="1" w:styleId="ListLabel9">
    <w:name w:val="ListLabel 9"/>
    <w:qFormat/>
    <w:rsid w:val="00190AF5"/>
    <w:rPr>
      <w:rFonts w:cs="OpenSymbol"/>
    </w:rPr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093C6E"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rsid w:val="00190AF5"/>
    <w:pPr>
      <w:spacing w:after="140" w:line="288" w:lineRule="auto"/>
    </w:pPr>
  </w:style>
  <w:style w:type="paragraph" w:styleId="Lista">
    <w:name w:val="List"/>
    <w:basedOn w:val="Textoindependiente"/>
    <w:rsid w:val="00190AF5"/>
    <w:rPr>
      <w:rFonts w:cs="FreeSans"/>
    </w:rPr>
  </w:style>
  <w:style w:type="paragraph" w:styleId="Epgrafe">
    <w:name w:val="caption"/>
    <w:basedOn w:val="Normal"/>
    <w:qFormat/>
    <w:rsid w:val="00190AF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190AF5"/>
    <w:pPr>
      <w:suppressLineNumbers/>
    </w:pPr>
    <w:rPr>
      <w:rFonts w:cs="FreeSans"/>
    </w:rPr>
  </w:style>
  <w:style w:type="paragraph" w:styleId="Piedepgina">
    <w:name w:val="footer"/>
    <w:basedOn w:val="Normal"/>
    <w:link w:val="PiedepginaCar"/>
    <w:uiPriority w:val="99"/>
    <w:unhideWhenUsed/>
    <w:rsid w:val="00093C6E"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093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16DC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98C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s-V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C6E"/>
    <w:pPr>
      <w:spacing w:after="200" w:line="276" w:lineRule="auto"/>
    </w:pPr>
    <w:rPr>
      <w:color w:val="00000A"/>
      <w:sz w:val="22"/>
    </w:rPr>
  </w:style>
  <w:style w:type="paragraph" w:styleId="Ttulo3">
    <w:name w:val="heading 3"/>
    <w:basedOn w:val="Normal"/>
    <w:next w:val="Normal"/>
    <w:link w:val="Ttulo3Car"/>
    <w:qFormat/>
    <w:rsid w:val="00093C6E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color w:val="993300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93C6E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93C6E"/>
  </w:style>
  <w:style w:type="character" w:customStyle="1" w:styleId="Ttulo3Car">
    <w:name w:val="Título 3 Car"/>
    <w:basedOn w:val="Fuentedeprrafopredeter"/>
    <w:link w:val="Ttulo3"/>
    <w:qFormat/>
    <w:rsid w:val="00093C6E"/>
    <w:rPr>
      <w:rFonts w:ascii="Arial" w:eastAsia="Times New Roman" w:hAnsi="Arial" w:cs="Arial"/>
      <w:b/>
      <w:bCs/>
      <w:color w:val="993300"/>
      <w:szCs w:val="24"/>
      <w:lang w:val="en-US" w:eastAsia="es-ES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093C6E"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Piedepgina">
    <w:name w:val="footer"/>
    <w:basedOn w:val="Normal"/>
    <w:link w:val="PiedepginaCar"/>
    <w:uiPriority w:val="99"/>
    <w:unhideWhenUsed/>
    <w:rsid w:val="00093C6E"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093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16DC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98C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AmToaivBLyHfAnBG9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proma.unellez.edu.ve/" TargetMode="External"/><Relationship Id="rId12" Type="http://schemas.openxmlformats.org/officeDocument/2006/relationships/image" Target="media/image2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.me/joinchat/LM1uwkf3HX-vw1IWN7lw1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nidaddefarmaciasiproma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gericksson</dc:creator>
  <dc:description/>
  <cp:lastModifiedBy>Andreina</cp:lastModifiedBy>
  <cp:revision>6</cp:revision>
  <cp:lastPrinted>2020-03-21T19:52:00Z</cp:lastPrinted>
  <dcterms:created xsi:type="dcterms:W3CDTF">2020-04-14T20:10:00Z</dcterms:created>
  <dcterms:modified xsi:type="dcterms:W3CDTF">2020-04-17T14:01:00Z</dcterms:modified>
  <dc:language>es-VE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